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A" w:rsidRPr="004A1D36" w:rsidRDefault="0022766A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  <w:bookmarkStart w:id="0" w:name="_GoBack"/>
      <w:bookmarkEnd w:id="0"/>
    </w:p>
    <w:p w:rsidR="0022766A" w:rsidRPr="004A1D36" w:rsidRDefault="0022766A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</w:p>
    <w:p w:rsidR="0022766A" w:rsidRPr="004A1D36" w:rsidRDefault="0022766A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</w:p>
    <w:p w:rsidR="0022766A" w:rsidRPr="004A1D36" w:rsidRDefault="004D362F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  <w:r>
        <w:rPr>
          <w:rFonts w:ascii="Calibri" w:hAnsi="Calibri" w:cs="Calibri"/>
          <w:smallCaps w:val="0"/>
          <w:noProof/>
          <w:lang w:val="es-AR" w:eastAsia="es-AR"/>
        </w:rPr>
        <w:drawing>
          <wp:inline distT="0" distB="0" distL="0" distR="0">
            <wp:extent cx="3819525" cy="942975"/>
            <wp:effectExtent l="0" t="0" r="9525" b="9525"/>
            <wp:docPr id="1" name="Imagen 1" descr="cabezal-plantilla-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zal-plantilla-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6A" w:rsidRPr="004A1D36" w:rsidRDefault="0022766A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</w:p>
    <w:p w:rsidR="0022766A" w:rsidRPr="004A1D36" w:rsidRDefault="0022766A" w:rsidP="00D96472">
      <w:pPr>
        <w:pStyle w:val="Ttulo6"/>
        <w:jc w:val="center"/>
        <w:rPr>
          <w:rFonts w:ascii="Calibri" w:hAnsi="Calibri" w:cs="Calibri"/>
          <w:smallCaps w:val="0"/>
          <w:lang w:val="pt-BR"/>
        </w:rPr>
      </w:pPr>
    </w:p>
    <w:p w:rsidR="0022766A" w:rsidRPr="00F046A6" w:rsidRDefault="0022766A" w:rsidP="00D96472">
      <w:pPr>
        <w:pStyle w:val="Ttulo6"/>
        <w:jc w:val="center"/>
        <w:rPr>
          <w:rFonts w:ascii="Calibri" w:hAnsi="Calibri" w:cs="Calibri"/>
          <w:smallCaps w:val="0"/>
          <w:sz w:val="28"/>
          <w:szCs w:val="28"/>
          <w:lang w:val="pt-BR"/>
        </w:rPr>
      </w:pPr>
      <w:r w:rsidRPr="00F046A6">
        <w:rPr>
          <w:rFonts w:ascii="Calibri" w:hAnsi="Calibri" w:cs="Calibri"/>
          <w:smallCaps w:val="0"/>
          <w:sz w:val="28"/>
          <w:szCs w:val="28"/>
          <w:lang w:val="pt-BR"/>
        </w:rPr>
        <w:t>Departamento de Derecho Administrativo</w:t>
      </w:r>
    </w:p>
    <w:p w:rsidR="0022766A" w:rsidRPr="00F046A6" w:rsidRDefault="0022766A" w:rsidP="00D96472">
      <w:pPr>
        <w:jc w:val="center"/>
        <w:rPr>
          <w:rFonts w:ascii="Calibri" w:hAnsi="Calibri" w:cs="Calibri"/>
          <w:b/>
          <w:bCs/>
          <w:sz w:val="28"/>
          <w:szCs w:val="28"/>
          <w:lang w:val="pt-BR"/>
        </w:rPr>
      </w:pPr>
      <w:r w:rsidRPr="00F046A6">
        <w:rPr>
          <w:rFonts w:ascii="Calibri" w:hAnsi="Calibri" w:cs="Calibri"/>
          <w:b/>
          <w:bCs/>
          <w:sz w:val="28"/>
          <w:szCs w:val="28"/>
          <w:lang w:val="pt-BR"/>
        </w:rPr>
        <w:t>Jornadas sobre</w:t>
      </w:r>
    </w:p>
    <w:p w:rsidR="0022766A" w:rsidRPr="00F046A6" w:rsidRDefault="0022766A" w:rsidP="00D96472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046A6">
        <w:rPr>
          <w:rFonts w:ascii="Calibri" w:hAnsi="Calibri" w:cs="Calibri"/>
          <w:b/>
          <w:bCs/>
          <w:i/>
          <w:iCs/>
          <w:sz w:val="28"/>
          <w:szCs w:val="28"/>
        </w:rPr>
        <w:t>El procedimiento administrativo a 20 años de la reforma constitucional</w:t>
      </w: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21, 22 y 23</w:t>
      </w:r>
      <w:r w:rsidRPr="004A1D36">
        <w:rPr>
          <w:rFonts w:ascii="Calibri" w:hAnsi="Calibri" w:cs="Calibri"/>
          <w:b/>
          <w:bCs/>
        </w:rPr>
        <w:t xml:space="preserve"> de mayo de 201</w:t>
      </w:r>
      <w:r>
        <w:rPr>
          <w:rFonts w:ascii="Calibri" w:hAnsi="Calibri" w:cs="Calibri"/>
          <w:b/>
          <w:bCs/>
        </w:rPr>
        <w:t>4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pStyle w:val="Ttulo5"/>
        <w:rPr>
          <w:rFonts w:ascii="Calibri" w:hAnsi="Calibri" w:cs="Calibri"/>
          <w:sz w:val="24"/>
          <w:szCs w:val="24"/>
        </w:rPr>
      </w:pPr>
      <w:r w:rsidRPr="004A1D36">
        <w:rPr>
          <w:rFonts w:ascii="Calibri" w:hAnsi="Calibri" w:cs="Calibri"/>
          <w:sz w:val="24"/>
          <w:szCs w:val="24"/>
        </w:rPr>
        <w:t>Consejo Académico</w:t>
      </w:r>
    </w:p>
    <w:p w:rsidR="0022766A" w:rsidRDefault="0022766A" w:rsidP="00361F39">
      <w:pPr>
        <w:tabs>
          <w:tab w:val="left" w:pos="2415"/>
          <w:tab w:val="center" w:pos="4479"/>
        </w:tabs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  <w:t>María Angélica Gelli</w:t>
      </w:r>
    </w:p>
    <w:p w:rsidR="0022766A" w:rsidRPr="004A1D36" w:rsidRDefault="0022766A" w:rsidP="00D96472">
      <w:pPr>
        <w:jc w:val="center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Pablo Perrino</w:t>
      </w:r>
    </w:p>
    <w:p w:rsidR="0022766A" w:rsidRPr="004A1D36" w:rsidRDefault="0022766A" w:rsidP="00361F39">
      <w:pPr>
        <w:jc w:val="center"/>
        <w:rPr>
          <w:rFonts w:ascii="Calibri" w:hAnsi="Calibri" w:cs="Calibri"/>
          <w:lang w:val="es-MX"/>
        </w:rPr>
      </w:pPr>
      <w:r w:rsidRPr="004A1D36">
        <w:rPr>
          <w:rFonts w:ascii="Calibri" w:hAnsi="Calibri" w:cs="Calibri"/>
          <w:lang w:val="es-MX"/>
        </w:rPr>
        <w:t>I</w:t>
      </w:r>
      <w:r>
        <w:rPr>
          <w:rFonts w:ascii="Calibri" w:hAnsi="Calibri" w:cs="Calibri"/>
          <w:lang w:val="es-MX"/>
        </w:rPr>
        <w:t>r</w:t>
      </w:r>
      <w:r w:rsidRPr="004A1D36">
        <w:rPr>
          <w:rFonts w:ascii="Calibri" w:hAnsi="Calibri" w:cs="Calibri"/>
          <w:lang w:val="es-MX"/>
        </w:rPr>
        <w:t>m</w:t>
      </w:r>
      <w:r>
        <w:rPr>
          <w:rFonts w:ascii="Calibri" w:hAnsi="Calibri" w:cs="Calibri"/>
          <w:lang w:val="es-MX"/>
        </w:rPr>
        <w:t>g</w:t>
      </w:r>
      <w:r w:rsidRPr="004A1D36">
        <w:rPr>
          <w:rFonts w:ascii="Calibri" w:hAnsi="Calibri" w:cs="Calibri"/>
          <w:lang w:val="es-MX"/>
        </w:rPr>
        <w:t>ard Lepenies</w:t>
      </w:r>
    </w:p>
    <w:p w:rsidR="0022766A" w:rsidRDefault="0022766A" w:rsidP="00D96472">
      <w:pPr>
        <w:jc w:val="center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Fabián Canda</w:t>
      </w:r>
    </w:p>
    <w:p w:rsidR="0022766A" w:rsidRDefault="0022766A" w:rsidP="00361F3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Estela Sacristán</w:t>
      </w:r>
    </w:p>
    <w:p w:rsidR="0022766A" w:rsidRPr="004A1D36" w:rsidRDefault="0022766A" w:rsidP="00D96472">
      <w:pPr>
        <w:jc w:val="center"/>
        <w:rPr>
          <w:rFonts w:ascii="Calibri" w:hAnsi="Calibri" w:cs="Calibri"/>
          <w:lang w:val="es-MX"/>
        </w:rPr>
      </w:pPr>
      <w:r w:rsidRPr="004A1D36">
        <w:rPr>
          <w:rFonts w:ascii="Calibri" w:hAnsi="Calibri" w:cs="Calibri"/>
          <w:lang w:val="es-MX"/>
        </w:rPr>
        <w:t>Julio Altamira Gigena</w:t>
      </w:r>
    </w:p>
    <w:p w:rsidR="0022766A" w:rsidRPr="004A1D36" w:rsidRDefault="0022766A" w:rsidP="006B27B3">
      <w:pPr>
        <w:tabs>
          <w:tab w:val="left" w:pos="2415"/>
          <w:tab w:val="center" w:pos="4479"/>
        </w:tabs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  <w:t xml:space="preserve">Jorge Sarmiento García 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 w:rsidRPr="00AC1450">
        <w:rPr>
          <w:rFonts w:ascii="Calibri" w:hAnsi="Calibri" w:cs="Calibri"/>
        </w:rPr>
        <w:t>Jorge Muratorio</w:t>
      </w:r>
    </w:p>
    <w:p w:rsidR="0022766A" w:rsidRDefault="0022766A" w:rsidP="00361F3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s-MX"/>
        </w:rPr>
        <w:t>Justo Reyna</w:t>
      </w:r>
      <w:r w:rsidRPr="00361F39">
        <w:rPr>
          <w:rFonts w:ascii="Calibri" w:hAnsi="Calibri" w:cs="Calibri"/>
        </w:rPr>
        <w:t xml:space="preserve"> </w:t>
      </w:r>
    </w:p>
    <w:p w:rsidR="0022766A" w:rsidRDefault="0022766A" w:rsidP="00361F3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Nora Chibán</w:t>
      </w:r>
    </w:p>
    <w:p w:rsidR="0022766A" w:rsidRDefault="0022766A" w:rsidP="00D96472">
      <w:pPr>
        <w:jc w:val="center"/>
        <w:rPr>
          <w:rFonts w:ascii="Calibri" w:hAnsi="Calibri" w:cs="Calibri"/>
        </w:rPr>
      </w:pPr>
    </w:p>
    <w:p w:rsidR="0022766A" w:rsidRPr="00AC1450" w:rsidRDefault="0022766A" w:rsidP="00D96472">
      <w:pPr>
        <w:jc w:val="center"/>
        <w:rPr>
          <w:rFonts w:ascii="Calibri" w:hAnsi="Calibri" w:cs="Calibri"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Coordinación General</w:t>
      </w:r>
    </w:p>
    <w:p w:rsidR="0022766A" w:rsidRPr="004A1D36" w:rsidRDefault="0022766A" w:rsidP="00D96472">
      <w:pPr>
        <w:jc w:val="center"/>
        <w:rPr>
          <w:rFonts w:ascii="Calibri" w:hAnsi="Calibri" w:cs="Calibri"/>
          <w:lang w:val="pt-BR"/>
        </w:rPr>
      </w:pPr>
      <w:r w:rsidRPr="004A1D36">
        <w:rPr>
          <w:rFonts w:ascii="Calibri" w:hAnsi="Calibri" w:cs="Calibri"/>
          <w:lang w:val="pt-BR"/>
        </w:rPr>
        <w:t>Julio Pablo Comadira</w:t>
      </w:r>
    </w:p>
    <w:p w:rsidR="0022766A" w:rsidRPr="004A1D36" w:rsidRDefault="0022766A" w:rsidP="00D96472">
      <w:pPr>
        <w:jc w:val="center"/>
        <w:rPr>
          <w:rFonts w:ascii="Calibri" w:hAnsi="Calibri" w:cs="Calibri"/>
          <w:lang w:val="pt-BR"/>
        </w:rPr>
      </w:pPr>
      <w:r w:rsidRPr="004A1D36">
        <w:rPr>
          <w:rFonts w:ascii="Calibri" w:hAnsi="Calibri" w:cs="Calibri"/>
          <w:lang w:val="pt-BR"/>
        </w:rPr>
        <w:t>Miriam Mabel Ivanega</w:t>
      </w:r>
    </w:p>
    <w:p w:rsidR="0022766A" w:rsidRPr="004A1D36" w:rsidRDefault="0022766A" w:rsidP="00D96472">
      <w:pPr>
        <w:jc w:val="center"/>
        <w:rPr>
          <w:rFonts w:ascii="Calibri" w:hAnsi="Calibri" w:cs="Calibri"/>
          <w:lang w:val="pt-BR"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  <w:lang w:val="pt-BR"/>
        </w:rPr>
      </w:pPr>
      <w:r w:rsidRPr="004A1D36">
        <w:rPr>
          <w:rFonts w:ascii="Calibri" w:hAnsi="Calibri" w:cs="Calibri"/>
          <w:b/>
          <w:bCs/>
          <w:lang w:val="pt-BR"/>
        </w:rPr>
        <w:t>Comité Organizador</w:t>
      </w:r>
    </w:p>
    <w:p w:rsidR="0022766A" w:rsidRPr="004A1D36" w:rsidRDefault="0022766A" w:rsidP="00D96472">
      <w:pPr>
        <w:jc w:val="center"/>
        <w:rPr>
          <w:rFonts w:ascii="Calibri" w:hAnsi="Calibri" w:cs="Calibri"/>
        </w:rPr>
      </w:pPr>
      <w:r w:rsidRPr="004A1D36">
        <w:rPr>
          <w:rFonts w:ascii="Calibri" w:hAnsi="Calibri" w:cs="Calibri"/>
        </w:rPr>
        <w:t>Carolina Szelagowski</w:t>
      </w:r>
    </w:p>
    <w:p w:rsidR="0022766A" w:rsidRPr="004A1D36" w:rsidRDefault="0022766A" w:rsidP="00D96472">
      <w:pPr>
        <w:jc w:val="center"/>
        <w:rPr>
          <w:rFonts w:ascii="Calibri" w:hAnsi="Calibri" w:cs="Calibri"/>
        </w:rPr>
      </w:pPr>
      <w:r w:rsidRPr="004A1D36">
        <w:rPr>
          <w:rFonts w:ascii="Calibri" w:hAnsi="Calibri" w:cs="Calibri"/>
        </w:rPr>
        <w:t>José Ballesteros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Matías Posdeley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Luciana Cañete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Marcos Serrano 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Luciano Marchetti</w:t>
      </w:r>
    </w:p>
    <w:p w:rsidR="0022766A" w:rsidRDefault="0022766A" w:rsidP="00D964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Fernando Galeano</w:t>
      </w:r>
    </w:p>
    <w:p w:rsidR="0022766A" w:rsidRDefault="0022766A" w:rsidP="00D96472">
      <w:pPr>
        <w:jc w:val="center"/>
        <w:rPr>
          <w:rFonts w:ascii="Calibri" w:hAnsi="Calibri" w:cs="Calibri"/>
        </w:rPr>
      </w:pPr>
    </w:p>
    <w:p w:rsidR="0022766A" w:rsidRPr="00AC1450" w:rsidRDefault="0022766A" w:rsidP="00D96472">
      <w:pPr>
        <w:jc w:val="center"/>
        <w:rPr>
          <w:rFonts w:ascii="Calibri" w:hAnsi="Calibri" w:cs="Calibri"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Moderadores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Candelaria Rodríguez Zapico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Juan José Esper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Miguel Molinari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María Josefina del Castillo Delmar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Mariano A. Macedo Moresi</w:t>
      </w:r>
    </w:p>
    <w:p w:rsidR="0022766A" w:rsidRPr="008E70F5" w:rsidRDefault="0022766A" w:rsidP="008E70F5">
      <w:pPr>
        <w:jc w:val="center"/>
        <w:rPr>
          <w:rFonts w:ascii="Calibri" w:hAnsi="Calibri" w:cs="Calibri"/>
          <w:lang w:val="es-AR"/>
        </w:rPr>
      </w:pPr>
      <w:r w:rsidRPr="008E70F5">
        <w:rPr>
          <w:rFonts w:ascii="Calibri" w:hAnsi="Calibri" w:cs="Calibri"/>
          <w:lang w:val="es-AR"/>
        </w:rPr>
        <w:t>Virginia L. Scovenna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Default="0022766A" w:rsidP="00D96472">
      <w:pPr>
        <w:jc w:val="center"/>
        <w:rPr>
          <w:rFonts w:ascii="Calibri" w:hAnsi="Calibri" w:cs="Calibri"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</w:rPr>
      </w:pPr>
    </w:p>
    <w:p w:rsidR="0022766A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</w:p>
    <w:p w:rsidR="0022766A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</w:p>
    <w:p w:rsidR="0022766A" w:rsidRPr="00D1391F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  <w:r w:rsidRPr="00D1391F">
        <w:rPr>
          <w:rFonts w:ascii="Calibri" w:hAnsi="Calibri" w:cs="Calibri"/>
          <w:smallCaps w:val="0"/>
          <w:color w:val="auto"/>
          <w:sz w:val="24"/>
          <w:szCs w:val="24"/>
          <w:u w:val="none"/>
        </w:rPr>
        <w:t>Miércoles 21/05</w:t>
      </w:r>
    </w:p>
    <w:p w:rsidR="0022766A" w:rsidRPr="00D1391F" w:rsidRDefault="0022766A" w:rsidP="00D96472">
      <w:pPr>
        <w:jc w:val="both"/>
        <w:rPr>
          <w:rFonts w:ascii="Calibri" w:hAnsi="Calibri" w:cs="Calibri"/>
          <w:b/>
          <w:bCs/>
        </w:rPr>
      </w:pPr>
    </w:p>
    <w:p w:rsidR="0022766A" w:rsidRDefault="0022766A" w:rsidP="00D96472">
      <w:pPr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MAÑANA</w:t>
      </w: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  <w:b/>
          <w:bCs/>
        </w:rPr>
        <w:t>8:30-9:00</w:t>
      </w:r>
      <w:r w:rsidRPr="004A1D36">
        <w:rPr>
          <w:rFonts w:ascii="Calibri" w:hAnsi="Calibri" w:cs="Calibri"/>
          <w:b/>
          <w:bCs/>
        </w:rPr>
        <w:tab/>
        <w:t>Inscripciones</w:t>
      </w:r>
    </w:p>
    <w:p w:rsidR="0022766A" w:rsidRPr="004A1D36" w:rsidRDefault="0022766A" w:rsidP="00D96472">
      <w:pPr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9:00-9:30</w:t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  <w:b/>
          <w:bCs/>
        </w:rPr>
        <w:t>Presentación Decano de la Facultad de Derecho</w:t>
      </w:r>
    </w:p>
    <w:p w:rsidR="0022766A" w:rsidRPr="004A1D36" w:rsidRDefault="0022766A" w:rsidP="00D96472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pStyle w:val="Prrafodelista"/>
        <w:ind w:left="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09:30-09:50</w:t>
      </w:r>
      <w:r w:rsidRPr="004A1D36">
        <w:rPr>
          <w:sz w:val="24"/>
          <w:szCs w:val="24"/>
        </w:rPr>
        <w:tab/>
      </w:r>
      <w:r>
        <w:rPr>
          <w:sz w:val="24"/>
          <w:szCs w:val="24"/>
        </w:rPr>
        <w:t xml:space="preserve">Fines y funciones del procedimiento administrativo. </w:t>
      </w:r>
      <w:r w:rsidRPr="00927ACC">
        <w:rPr>
          <w:b/>
          <w:bCs/>
          <w:sz w:val="24"/>
          <w:szCs w:val="24"/>
        </w:rPr>
        <w:t>Pablo Perrino</w:t>
      </w:r>
    </w:p>
    <w:p w:rsidR="0022766A" w:rsidRPr="004A1D36" w:rsidRDefault="0022766A" w:rsidP="00D96472">
      <w:pPr>
        <w:pStyle w:val="Prrafodelista"/>
        <w:spacing w:after="0"/>
        <w:ind w:left="1416" w:hanging="1416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09:50-10.10</w:t>
      </w:r>
      <w:r w:rsidRPr="004A1D36">
        <w:rPr>
          <w:b/>
          <w:bCs/>
          <w:sz w:val="24"/>
          <w:szCs w:val="24"/>
        </w:rPr>
        <w:tab/>
      </w:r>
      <w:r w:rsidRPr="00D1391F">
        <w:rPr>
          <w:sz w:val="24"/>
          <w:szCs w:val="24"/>
        </w:rPr>
        <w:t>La intervención de terceros en el procedimiento</w:t>
      </w:r>
      <w:r>
        <w:rPr>
          <w:sz w:val="24"/>
          <w:szCs w:val="24"/>
        </w:rPr>
        <w:t>: ¿q</w:t>
      </w:r>
      <w:r w:rsidRPr="00D1391F">
        <w:rPr>
          <w:sz w:val="24"/>
          <w:szCs w:val="24"/>
        </w:rPr>
        <w:t>ué terceros?</w:t>
      </w:r>
      <w:r w:rsidRPr="00AC1450">
        <w:rPr>
          <w:b/>
          <w:bCs/>
          <w:sz w:val="24"/>
          <w:szCs w:val="24"/>
          <w:shd w:val="clear" w:color="auto" w:fill="FFFFFF"/>
        </w:rPr>
        <w:t>Jorge Muratorio</w:t>
      </w:r>
    </w:p>
    <w:p w:rsidR="0022766A" w:rsidRPr="004A1D36" w:rsidRDefault="0022766A" w:rsidP="00D96472">
      <w:pPr>
        <w:ind w:left="1410" w:hanging="1410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ind w:left="1410" w:hanging="1410"/>
        <w:rPr>
          <w:rFonts w:ascii="Calibri" w:hAnsi="Calibri" w:cs="Calibri"/>
          <w:b/>
          <w:bCs/>
        </w:rPr>
      </w:pPr>
    </w:p>
    <w:p w:rsidR="0022766A" w:rsidRPr="00D96472" w:rsidRDefault="0022766A" w:rsidP="00D96472">
      <w:pPr>
        <w:pStyle w:val="Prrafodelista"/>
        <w:ind w:left="1410" w:hanging="141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10:10-10:30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 impacto de la reforma constitucional en el procedimiento administrativo. </w:t>
      </w:r>
      <w:r>
        <w:rPr>
          <w:b/>
          <w:bCs/>
          <w:sz w:val="24"/>
          <w:szCs w:val="24"/>
        </w:rPr>
        <w:t>Armando Canosa</w:t>
      </w:r>
    </w:p>
    <w:p w:rsidR="0022766A" w:rsidRPr="00B74E0F" w:rsidRDefault="0022766A" w:rsidP="00927ACC">
      <w:pPr>
        <w:pStyle w:val="Prrafodelista"/>
        <w:spacing w:after="0" w:line="240" w:lineRule="auto"/>
        <w:ind w:left="1410" w:hanging="1410"/>
        <w:jc w:val="both"/>
        <w:rPr>
          <w:sz w:val="24"/>
          <w:szCs w:val="24"/>
        </w:rPr>
      </w:pPr>
      <w:r w:rsidRPr="00B74E0F">
        <w:rPr>
          <w:b/>
          <w:bCs/>
          <w:sz w:val="24"/>
          <w:szCs w:val="24"/>
        </w:rPr>
        <w:t>10:30-10:50</w:t>
      </w:r>
      <w:r w:rsidRPr="00B74E0F">
        <w:rPr>
          <w:b/>
          <w:bCs/>
          <w:sz w:val="24"/>
          <w:szCs w:val="24"/>
        </w:rPr>
        <w:tab/>
      </w:r>
      <w:r w:rsidRPr="00B74E0F">
        <w:rPr>
          <w:sz w:val="24"/>
          <w:szCs w:val="24"/>
          <w:lang w:val="es-MX"/>
        </w:rPr>
        <w:t>El procedimiento para anular de oficio un acto o reglamento administrativo.</w:t>
      </w:r>
      <w:r>
        <w:rPr>
          <w:sz w:val="24"/>
          <w:szCs w:val="24"/>
          <w:lang w:val="es-MX"/>
        </w:rPr>
        <w:t xml:space="preserve"> </w:t>
      </w:r>
      <w:r w:rsidRPr="00B74E0F">
        <w:rPr>
          <w:b/>
          <w:bCs/>
          <w:sz w:val="24"/>
          <w:szCs w:val="24"/>
        </w:rPr>
        <w:t>Julio Pablo Comadira</w:t>
      </w:r>
      <w:r w:rsidRPr="00B74E0F">
        <w:rPr>
          <w:sz w:val="24"/>
          <w:szCs w:val="24"/>
        </w:rPr>
        <w:t xml:space="preserve"> </w:t>
      </w:r>
    </w:p>
    <w:p w:rsidR="0022766A" w:rsidRPr="004A1D36" w:rsidRDefault="0022766A" w:rsidP="00D96472">
      <w:pPr>
        <w:pStyle w:val="Prrafodelista"/>
        <w:ind w:left="1416" w:hanging="1416"/>
        <w:jc w:val="both"/>
        <w:rPr>
          <w:b/>
          <w:bCs/>
          <w:sz w:val="24"/>
          <w:szCs w:val="24"/>
        </w:rPr>
      </w:pPr>
    </w:p>
    <w:p w:rsidR="0022766A" w:rsidRDefault="0022766A" w:rsidP="00D96472">
      <w:pPr>
        <w:ind w:left="1416" w:hanging="1416"/>
        <w:jc w:val="center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ind w:left="1416" w:hanging="1416"/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10:50-11:10</w:t>
      </w:r>
      <w:r w:rsidRPr="004A1D36">
        <w:rPr>
          <w:rFonts w:ascii="Calibri" w:hAnsi="Calibri" w:cs="Calibri"/>
          <w:b/>
          <w:bCs/>
        </w:rPr>
        <w:tab/>
        <w:t>Intervalo</w:t>
      </w:r>
    </w:p>
    <w:p w:rsidR="0022766A" w:rsidRPr="004A1D36" w:rsidRDefault="0022766A" w:rsidP="00D96472">
      <w:pPr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1C3B0E" w:rsidRDefault="0022766A" w:rsidP="001C3B0E">
      <w:pPr>
        <w:pStyle w:val="Prrafodelista"/>
        <w:spacing w:after="0"/>
        <w:ind w:left="0"/>
        <w:jc w:val="both"/>
        <w:rPr>
          <w:b/>
          <w:bCs/>
          <w:sz w:val="24"/>
          <w:szCs w:val="24"/>
        </w:rPr>
      </w:pPr>
      <w:r w:rsidRPr="001C3B0E">
        <w:rPr>
          <w:b/>
          <w:bCs/>
          <w:sz w:val="24"/>
          <w:szCs w:val="24"/>
          <w:lang w:val="es-MX"/>
        </w:rPr>
        <w:t>11:10-11:30</w:t>
      </w:r>
      <w:r w:rsidRPr="001C3B0E">
        <w:rPr>
          <w:b/>
          <w:bCs/>
          <w:sz w:val="24"/>
          <w:szCs w:val="24"/>
          <w:lang w:val="es-MX"/>
        </w:rPr>
        <w:tab/>
      </w:r>
      <w:r w:rsidRPr="001C3B0E">
        <w:rPr>
          <w:sz w:val="24"/>
          <w:szCs w:val="24"/>
        </w:rPr>
        <w:t>Presunción de inocencia vs. presunción de legitimidad.</w:t>
      </w:r>
      <w:r w:rsidRPr="001C3B0E">
        <w:rPr>
          <w:b/>
          <w:bCs/>
          <w:sz w:val="24"/>
          <w:szCs w:val="24"/>
        </w:rPr>
        <w:t xml:space="preserve"> Eduardo Mertehikian</w:t>
      </w:r>
    </w:p>
    <w:p w:rsidR="0022766A" w:rsidRPr="004255B8" w:rsidRDefault="0022766A" w:rsidP="001C3B0E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11:30-11:50</w:t>
      </w:r>
      <w:r w:rsidRPr="004A1D3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Pasado, presente y futuro de la denuncia de ilegitimidad. </w:t>
      </w:r>
      <w:r w:rsidRPr="00AC1450">
        <w:rPr>
          <w:rFonts w:ascii="Calibri" w:hAnsi="Calibri" w:cs="Calibri"/>
          <w:b/>
          <w:bCs/>
          <w:shd w:val="clear" w:color="auto" w:fill="FFFFFF"/>
        </w:rPr>
        <w:t>Federico Lisa</w:t>
      </w:r>
    </w:p>
    <w:p w:rsidR="0022766A" w:rsidRPr="004A1D36" w:rsidRDefault="0022766A" w:rsidP="00D96472">
      <w:pPr>
        <w:pStyle w:val="Prrafodelista"/>
        <w:ind w:left="1416" w:hanging="1410"/>
        <w:jc w:val="both"/>
        <w:rPr>
          <w:b/>
          <w:bCs/>
          <w:sz w:val="24"/>
          <w:szCs w:val="24"/>
        </w:rPr>
      </w:pPr>
    </w:p>
    <w:p w:rsidR="0022766A" w:rsidRPr="00B6650D" w:rsidRDefault="0022766A" w:rsidP="00D96472">
      <w:pPr>
        <w:pStyle w:val="Prrafodelista"/>
        <w:ind w:left="1416" w:hanging="1410"/>
        <w:jc w:val="both"/>
        <w:rPr>
          <w:i/>
          <w:iCs/>
          <w:sz w:val="28"/>
          <w:szCs w:val="28"/>
        </w:rPr>
      </w:pPr>
      <w:r w:rsidRPr="00B6650D">
        <w:rPr>
          <w:b/>
          <w:bCs/>
          <w:i/>
          <w:iCs/>
          <w:sz w:val="24"/>
          <w:szCs w:val="24"/>
        </w:rPr>
        <w:t>11:50-12:20</w:t>
      </w:r>
      <w:r w:rsidRPr="00B6650D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8"/>
          <w:szCs w:val="28"/>
        </w:rPr>
        <w:t xml:space="preserve"> </w:t>
      </w:r>
      <w:r w:rsidRPr="00B6650D">
        <w:rPr>
          <w:i/>
          <w:iCs/>
          <w:sz w:val="28"/>
          <w:szCs w:val="28"/>
        </w:rPr>
        <w:t xml:space="preserve">Conferencia y </w:t>
      </w:r>
      <w:r w:rsidRPr="00B6650D">
        <w:rPr>
          <w:i/>
          <w:iCs/>
          <w:sz w:val="28"/>
          <w:szCs w:val="28"/>
          <w:lang w:eastAsia="es-AR"/>
        </w:rPr>
        <w:t>Presentación del libro de la Dra. Susy Bello Knoll “El fideicomiso público” a cargo de</w:t>
      </w:r>
      <w:r w:rsidRPr="00B6650D">
        <w:rPr>
          <w:b/>
          <w:bCs/>
          <w:i/>
          <w:iCs/>
          <w:sz w:val="28"/>
          <w:szCs w:val="28"/>
          <w:lang w:eastAsia="es-AR"/>
        </w:rPr>
        <w:t xml:space="preserve"> Juan C. Cassagne.</w:t>
      </w:r>
    </w:p>
    <w:p w:rsidR="0022766A" w:rsidRDefault="0022766A" w:rsidP="00D96472">
      <w:pPr>
        <w:pStyle w:val="Prrafodelista"/>
        <w:ind w:left="1410" w:hanging="1410"/>
        <w:jc w:val="both"/>
        <w:rPr>
          <w:b/>
          <w:bCs/>
          <w:sz w:val="24"/>
          <w:szCs w:val="24"/>
        </w:rPr>
      </w:pPr>
    </w:p>
    <w:p w:rsidR="0022766A" w:rsidRPr="008232F5" w:rsidRDefault="0022766A" w:rsidP="00B74E0F">
      <w:pPr>
        <w:pStyle w:val="Prrafodelista"/>
        <w:spacing w:after="0" w:line="240" w:lineRule="auto"/>
        <w:ind w:left="1410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12:</w:t>
      </w:r>
      <w:r>
        <w:rPr>
          <w:b/>
          <w:bCs/>
          <w:sz w:val="24"/>
          <w:szCs w:val="24"/>
        </w:rPr>
        <w:t>2</w:t>
      </w:r>
      <w:r w:rsidRPr="004A1D36">
        <w:rPr>
          <w:b/>
          <w:bCs/>
          <w:sz w:val="24"/>
          <w:szCs w:val="24"/>
        </w:rPr>
        <w:t>0-12:</w:t>
      </w:r>
      <w:r>
        <w:rPr>
          <w:b/>
          <w:bCs/>
          <w:sz w:val="24"/>
          <w:szCs w:val="24"/>
        </w:rPr>
        <w:t>4</w:t>
      </w:r>
      <w:r w:rsidRPr="004A1D36">
        <w:rPr>
          <w:b/>
          <w:bCs/>
          <w:sz w:val="24"/>
          <w:szCs w:val="24"/>
        </w:rPr>
        <w:t>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Los </w:t>
      </w:r>
      <w:r w:rsidRPr="00D05520">
        <w:rPr>
          <w:sz w:val="24"/>
          <w:szCs w:val="24"/>
        </w:rPr>
        <w:t>procedimientos administrativos en las entidades profesionales</w:t>
      </w:r>
      <w:r w:rsidRPr="008232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32F5">
        <w:rPr>
          <w:b/>
          <w:bCs/>
          <w:sz w:val="24"/>
          <w:szCs w:val="24"/>
        </w:rPr>
        <w:t>Carlos Andreucci</w:t>
      </w:r>
    </w:p>
    <w:p w:rsidR="0022766A" w:rsidRDefault="0022766A" w:rsidP="0098221F">
      <w:pPr>
        <w:pStyle w:val="Prrafodelista"/>
        <w:ind w:left="1410" w:hanging="1410"/>
        <w:jc w:val="both"/>
        <w:rPr>
          <w:rStyle w:val="Textoennegrita"/>
          <w:sz w:val="24"/>
          <w:szCs w:val="24"/>
        </w:rPr>
      </w:pPr>
      <w:r w:rsidRPr="004A1D36">
        <w:rPr>
          <w:b/>
          <w:bCs/>
          <w:sz w:val="24"/>
          <w:szCs w:val="24"/>
        </w:rPr>
        <w:t>12:</w:t>
      </w:r>
      <w:r>
        <w:rPr>
          <w:b/>
          <w:bCs/>
          <w:sz w:val="24"/>
          <w:szCs w:val="24"/>
        </w:rPr>
        <w:t>4</w:t>
      </w:r>
      <w:r w:rsidRPr="004A1D36">
        <w:rPr>
          <w:b/>
          <w:bCs/>
          <w:sz w:val="24"/>
          <w:szCs w:val="24"/>
        </w:rPr>
        <w:t>0-1</w:t>
      </w:r>
      <w:r>
        <w:rPr>
          <w:b/>
          <w:bCs/>
          <w:sz w:val="24"/>
          <w:szCs w:val="24"/>
        </w:rPr>
        <w:t>3</w:t>
      </w:r>
      <w:r w:rsidRPr="004A1D3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4A1D36">
        <w:rPr>
          <w:b/>
          <w:bCs/>
          <w:sz w:val="24"/>
          <w:szCs w:val="24"/>
        </w:rPr>
        <w:t>0</w:t>
      </w:r>
      <w:r w:rsidRPr="004A1D36">
        <w:rPr>
          <w:b/>
          <w:bCs/>
          <w:sz w:val="24"/>
          <w:szCs w:val="24"/>
        </w:rPr>
        <w:tab/>
      </w:r>
      <w:r>
        <w:rPr>
          <w:color w:val="000000"/>
        </w:rPr>
        <w:t xml:space="preserve">El ciudadano en los procedimientos de formación contractual: el principio de participación. </w:t>
      </w:r>
      <w:r w:rsidRPr="00ED0A74">
        <w:rPr>
          <w:rStyle w:val="Textoennegrita"/>
          <w:sz w:val="24"/>
          <w:szCs w:val="24"/>
        </w:rPr>
        <w:t>Gabriela Stortoni</w:t>
      </w:r>
    </w:p>
    <w:p w:rsidR="0022766A" w:rsidRPr="004A1D36" w:rsidRDefault="0022766A" w:rsidP="00D96472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Pr="004A1D36" w:rsidRDefault="0022766A" w:rsidP="00D96472">
      <w:pPr>
        <w:pStyle w:val="Prrafodelista"/>
        <w:spacing w:after="0"/>
        <w:ind w:left="0"/>
        <w:jc w:val="both"/>
        <w:rPr>
          <w:b/>
          <w:bCs/>
          <w:sz w:val="24"/>
          <w:szCs w:val="24"/>
        </w:rPr>
      </w:pPr>
    </w:p>
    <w:p w:rsidR="0022766A" w:rsidRPr="008E70F5" w:rsidRDefault="0022766A" w:rsidP="006B27B3">
      <w:pPr>
        <w:jc w:val="center"/>
        <w:rPr>
          <w:rFonts w:ascii="Calibri" w:hAnsi="Calibri" w:cs="Calibri"/>
          <w:lang w:val="es-AR"/>
        </w:rPr>
      </w:pP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  <w:b/>
          <w:bCs/>
          <w:i/>
          <w:iCs/>
        </w:rPr>
        <w:t>Moderador</w:t>
      </w:r>
      <w:r>
        <w:rPr>
          <w:rFonts w:ascii="Calibri" w:hAnsi="Calibri" w:cs="Calibri"/>
          <w:b/>
          <w:bCs/>
          <w:i/>
          <w:iCs/>
        </w:rPr>
        <w:t>a</w:t>
      </w:r>
      <w:r w:rsidRPr="008E70F5">
        <w:rPr>
          <w:rFonts w:ascii="Calibri" w:hAnsi="Calibri" w:cs="Calibri"/>
          <w:lang w:val="es-AR"/>
        </w:rPr>
        <w:t>Candelaria Rodríguez Zapico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</w:p>
    <w:p w:rsidR="0022766A" w:rsidRDefault="0022766A" w:rsidP="00D96472">
      <w:pPr>
        <w:jc w:val="center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Intervalo para el almuerzo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TARDE</w:t>
      </w:r>
    </w:p>
    <w:p w:rsidR="0022766A" w:rsidRPr="004A1D36" w:rsidRDefault="0022766A" w:rsidP="002912E5">
      <w:pPr>
        <w:pStyle w:val="Prrafodelista"/>
        <w:spacing w:after="0"/>
        <w:ind w:left="1416" w:hanging="1416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  <w:lang w:val="es-MX"/>
        </w:rPr>
        <w:lastRenderedPageBreak/>
        <w:t>15:30-15:50</w:t>
      </w:r>
      <w:r w:rsidRPr="004A1D36">
        <w:rPr>
          <w:b/>
          <w:bCs/>
          <w:sz w:val="24"/>
          <w:szCs w:val="24"/>
          <w:lang w:val="es-MX"/>
        </w:rPr>
        <w:tab/>
      </w:r>
      <w:r>
        <w:rPr>
          <w:sz w:val="24"/>
          <w:szCs w:val="24"/>
          <w:shd w:val="clear" w:color="auto" w:fill="FFFFFF"/>
        </w:rPr>
        <w:t>El p</w:t>
      </w:r>
      <w:r w:rsidRPr="001C3B0E">
        <w:rPr>
          <w:sz w:val="24"/>
          <w:szCs w:val="24"/>
          <w:shd w:val="clear" w:color="auto" w:fill="FFFFFF"/>
        </w:rPr>
        <w:t>rocedimiento administrativo y el derecho constitucional de acceso a la información pública.</w:t>
      </w:r>
      <w:r w:rsidRPr="001C3B0E">
        <w:rPr>
          <w:b/>
          <w:bCs/>
          <w:sz w:val="24"/>
          <w:szCs w:val="24"/>
          <w:shd w:val="clear" w:color="auto" w:fill="FFFFFF"/>
        </w:rPr>
        <w:t xml:space="preserve"> Mar</w:t>
      </w:r>
      <w:r>
        <w:rPr>
          <w:b/>
          <w:bCs/>
          <w:sz w:val="24"/>
          <w:szCs w:val="24"/>
          <w:shd w:val="clear" w:color="auto" w:fill="FFFFFF"/>
        </w:rPr>
        <w:t>í</w:t>
      </w:r>
      <w:r w:rsidRPr="001C3B0E">
        <w:rPr>
          <w:b/>
          <w:bCs/>
          <w:sz w:val="24"/>
          <w:szCs w:val="24"/>
          <w:shd w:val="clear" w:color="auto" w:fill="FFFFFF"/>
        </w:rPr>
        <w:t>a S</w:t>
      </w:r>
      <w:r>
        <w:rPr>
          <w:b/>
          <w:bCs/>
          <w:sz w:val="24"/>
          <w:szCs w:val="24"/>
          <w:shd w:val="clear" w:color="auto" w:fill="FFFFFF"/>
        </w:rPr>
        <w:t>usana</w:t>
      </w:r>
      <w:r w:rsidRPr="001C3B0E">
        <w:rPr>
          <w:b/>
          <w:bCs/>
          <w:sz w:val="24"/>
          <w:szCs w:val="24"/>
          <w:shd w:val="clear" w:color="auto" w:fill="FFFFFF"/>
        </w:rPr>
        <w:t xml:space="preserve"> Villarruel</w:t>
      </w:r>
    </w:p>
    <w:p w:rsidR="0022766A" w:rsidRPr="004A1D36" w:rsidRDefault="0022766A" w:rsidP="004B37C8">
      <w:pPr>
        <w:pStyle w:val="Prrafodelista"/>
        <w:ind w:left="1416" w:hanging="1410"/>
        <w:jc w:val="both"/>
        <w:rPr>
          <w:rStyle w:val="doccount"/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15:50-16:10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 principio de transparencia en el procedimiento.  </w:t>
      </w:r>
      <w:r w:rsidRPr="001C3B0E">
        <w:rPr>
          <w:b/>
          <w:bCs/>
          <w:sz w:val="24"/>
          <w:szCs w:val="24"/>
        </w:rPr>
        <w:t>Jorge Albertsen</w:t>
      </w:r>
    </w:p>
    <w:p w:rsidR="0022766A" w:rsidRPr="004A1D36" w:rsidRDefault="0022766A" w:rsidP="004B37C8">
      <w:pPr>
        <w:pStyle w:val="Prrafodelista"/>
        <w:spacing w:after="0"/>
        <w:ind w:left="1410" w:hanging="1410"/>
        <w:jc w:val="both"/>
        <w:rPr>
          <w:b/>
          <w:bCs/>
        </w:rPr>
      </w:pPr>
    </w:p>
    <w:p w:rsidR="0022766A" w:rsidRDefault="0022766A" w:rsidP="002912E5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Pr="004A1D36" w:rsidRDefault="0022766A" w:rsidP="002912E5">
      <w:pPr>
        <w:pStyle w:val="Prrafodelista"/>
        <w:spacing w:after="0"/>
        <w:ind w:left="1410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16:10-16:30</w:t>
      </w:r>
      <w:r w:rsidRPr="004A1D36">
        <w:rPr>
          <w:b/>
          <w:bCs/>
          <w:sz w:val="24"/>
          <w:szCs w:val="24"/>
        </w:rPr>
        <w:tab/>
      </w:r>
      <w:r w:rsidRPr="00A55305">
        <w:rPr>
          <w:sz w:val="24"/>
          <w:szCs w:val="24"/>
          <w:lang w:val="es-MX"/>
        </w:rPr>
        <w:t xml:space="preserve">El procedimiento administrativo en las autorizaciones urbanísticas: entre el derecho de propiedad y el interés público. </w:t>
      </w:r>
      <w:r w:rsidRPr="00A55305">
        <w:rPr>
          <w:b/>
          <w:bCs/>
          <w:sz w:val="24"/>
          <w:szCs w:val="24"/>
          <w:lang w:val="es-MX"/>
        </w:rPr>
        <w:t>Alejandra Petrella</w:t>
      </w:r>
    </w:p>
    <w:p w:rsidR="0022766A" w:rsidRPr="00536C9F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  <w:r w:rsidRPr="00536C9F">
        <w:rPr>
          <w:rFonts w:ascii="Calibri" w:hAnsi="Calibri" w:cs="Calibri"/>
          <w:b/>
          <w:bCs/>
        </w:rPr>
        <w:t>16:30-16:50</w:t>
      </w:r>
      <w:r w:rsidRPr="00536C9F">
        <w:rPr>
          <w:rFonts w:ascii="Calibri" w:hAnsi="Calibri" w:cs="Calibri"/>
          <w:b/>
          <w:bCs/>
        </w:rPr>
        <w:tab/>
      </w:r>
      <w:r w:rsidRPr="00536C9F">
        <w:rPr>
          <w:rFonts w:ascii="Calibri" w:hAnsi="Calibri" w:cs="Calibri"/>
        </w:rPr>
        <w:t xml:space="preserve">El impacto de la reforma constitucional en los derechos de las personas, partes en un procedimiento administrativo. </w:t>
      </w:r>
      <w:r w:rsidRPr="00536C9F">
        <w:rPr>
          <w:rFonts w:ascii="Calibri" w:hAnsi="Calibri" w:cs="Calibri"/>
          <w:b/>
          <w:bCs/>
        </w:rPr>
        <w:t>Mario Rejtman Farah</w:t>
      </w:r>
      <w:r w:rsidRPr="00536C9F">
        <w:rPr>
          <w:rFonts w:ascii="Calibri" w:hAnsi="Calibri" w:cs="Calibri"/>
        </w:rPr>
        <w:t xml:space="preserve"> </w:t>
      </w: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ind w:left="1416" w:hanging="1416"/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16:50 -17.10 Intervalo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Default="0022766A" w:rsidP="00D96472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Pr="00D05520" w:rsidRDefault="0022766A" w:rsidP="00D96472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  <w:r w:rsidRPr="00D05520">
        <w:rPr>
          <w:b/>
          <w:bCs/>
          <w:sz w:val="24"/>
          <w:szCs w:val="24"/>
        </w:rPr>
        <w:t>17:10-17:30</w:t>
      </w:r>
      <w:r w:rsidRPr="00D05520">
        <w:rPr>
          <w:b/>
          <w:bCs/>
          <w:sz w:val="24"/>
          <w:szCs w:val="24"/>
        </w:rPr>
        <w:tab/>
      </w:r>
      <w:r w:rsidRPr="00D05520">
        <w:rPr>
          <w:sz w:val="24"/>
          <w:szCs w:val="24"/>
        </w:rPr>
        <w:t>El silencio administrativo y el deber de responder.</w:t>
      </w:r>
      <w:r>
        <w:rPr>
          <w:sz w:val="24"/>
          <w:szCs w:val="24"/>
        </w:rPr>
        <w:t xml:space="preserve"> </w:t>
      </w:r>
      <w:r w:rsidRPr="00D05520">
        <w:rPr>
          <w:b/>
          <w:bCs/>
          <w:sz w:val="24"/>
          <w:szCs w:val="24"/>
          <w:shd w:val="clear" w:color="auto" w:fill="FFFFFF"/>
        </w:rPr>
        <w:t xml:space="preserve">Blanca Herrera </w:t>
      </w:r>
      <w:r>
        <w:rPr>
          <w:b/>
          <w:bCs/>
          <w:sz w:val="24"/>
          <w:szCs w:val="24"/>
          <w:shd w:val="clear" w:color="auto" w:fill="FFFFFF"/>
        </w:rPr>
        <w:t xml:space="preserve">de </w:t>
      </w:r>
      <w:r w:rsidRPr="00D05520">
        <w:rPr>
          <w:b/>
          <w:bCs/>
          <w:sz w:val="24"/>
          <w:szCs w:val="24"/>
          <w:shd w:val="clear" w:color="auto" w:fill="FFFFFF"/>
        </w:rPr>
        <w:t>Villavicencio</w:t>
      </w:r>
    </w:p>
    <w:p w:rsidR="0022766A" w:rsidRPr="00D05520" w:rsidRDefault="007D0618" w:rsidP="00D96472">
      <w:pPr>
        <w:ind w:left="1410" w:hanging="1410"/>
        <w:jc w:val="both"/>
        <w:rPr>
          <w:rFonts w:ascii="Calibri" w:hAnsi="Calibri" w:cs="Calibri"/>
          <w:color w:val="FF0000"/>
          <w:shd w:val="clear" w:color="auto" w:fill="FFFFFF"/>
        </w:rPr>
      </w:pPr>
      <w:hyperlink r:id="rId8" w:history="1">
        <w:r w:rsidR="0022766A" w:rsidRPr="00805DC5">
          <w:rPr>
            <w:rStyle w:val="Hipervnculo"/>
          </w:rPr>
          <w:t>mailto:luismerlo@yahoo.com.ar</w:t>
        </w:r>
      </w:hyperlink>
      <w:r w:rsidR="0022766A" w:rsidRPr="00D05520">
        <w:rPr>
          <w:rFonts w:ascii="Calibri" w:hAnsi="Calibri" w:cs="Calibri"/>
          <w:b/>
          <w:bCs/>
          <w:lang w:val="es-MX"/>
        </w:rPr>
        <w:t>17:30-17:50</w:t>
      </w:r>
      <w:r w:rsidR="0022766A" w:rsidRPr="00D05520">
        <w:rPr>
          <w:rFonts w:ascii="Calibri" w:hAnsi="Calibri" w:cs="Calibri"/>
          <w:b/>
          <w:bCs/>
        </w:rPr>
        <w:tab/>
      </w:r>
      <w:r w:rsidR="0022766A" w:rsidRPr="00D05520">
        <w:rPr>
          <w:rFonts w:ascii="Calibri" w:hAnsi="Calibri" w:cs="Calibri"/>
        </w:rPr>
        <w:t>El amparo por mora</w:t>
      </w:r>
      <w:r w:rsidR="0022766A" w:rsidRPr="00D05520">
        <w:rPr>
          <w:rFonts w:ascii="Calibri" w:hAnsi="Calibri" w:cs="Calibri"/>
          <w:b/>
          <w:bCs/>
        </w:rPr>
        <w:t>. Alfredo Gu</w:t>
      </w:r>
      <w:r w:rsidR="0022766A">
        <w:rPr>
          <w:rFonts w:ascii="Calibri" w:hAnsi="Calibri" w:cs="Calibri"/>
          <w:b/>
          <w:bCs/>
        </w:rPr>
        <w:t>s</w:t>
      </w:r>
      <w:r w:rsidR="0022766A" w:rsidRPr="00D05520">
        <w:rPr>
          <w:rFonts w:ascii="Calibri" w:hAnsi="Calibri" w:cs="Calibri"/>
          <w:b/>
          <w:bCs/>
        </w:rPr>
        <w:t>m</w:t>
      </w:r>
      <w:r w:rsidR="0022766A">
        <w:rPr>
          <w:rFonts w:ascii="Calibri" w:hAnsi="Calibri" w:cs="Calibri"/>
          <w:b/>
          <w:bCs/>
        </w:rPr>
        <w:t>a</w:t>
      </w:r>
      <w:r w:rsidR="0022766A" w:rsidRPr="00D05520">
        <w:rPr>
          <w:rFonts w:ascii="Calibri" w:hAnsi="Calibri" w:cs="Calibri"/>
          <w:b/>
          <w:bCs/>
        </w:rPr>
        <w:t>n</w:t>
      </w:r>
    </w:p>
    <w:p w:rsidR="0022766A" w:rsidRPr="00D05520" w:rsidRDefault="0022766A" w:rsidP="00D96472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</w:p>
    <w:p w:rsidR="0022766A" w:rsidRPr="00D05520" w:rsidRDefault="0022766A" w:rsidP="00D96472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</w:p>
    <w:p w:rsidR="0022766A" w:rsidRPr="00D05520" w:rsidRDefault="0022766A" w:rsidP="00D96472">
      <w:pPr>
        <w:ind w:left="1410" w:hanging="1410"/>
        <w:jc w:val="both"/>
        <w:rPr>
          <w:rFonts w:ascii="Calibri" w:hAnsi="Calibri" w:cs="Calibri"/>
          <w:b/>
          <w:bCs/>
          <w:shd w:val="clear" w:color="auto" w:fill="FFFFFF"/>
        </w:rPr>
      </w:pPr>
      <w:r w:rsidRPr="00D05520">
        <w:rPr>
          <w:rFonts w:ascii="Calibri" w:hAnsi="Calibri" w:cs="Calibri"/>
          <w:b/>
          <w:bCs/>
          <w:lang w:val="es-MX"/>
        </w:rPr>
        <w:t>17:50-18:10</w:t>
      </w:r>
      <w:r w:rsidRPr="00D05520">
        <w:rPr>
          <w:rFonts w:ascii="Calibri" w:hAnsi="Calibri" w:cs="Calibri"/>
          <w:b/>
          <w:bCs/>
          <w:lang w:val="es-MX"/>
        </w:rPr>
        <w:tab/>
      </w:r>
      <w:r w:rsidRPr="00D05520">
        <w:rPr>
          <w:rFonts w:ascii="Calibri" w:hAnsi="Calibri" w:cs="Calibri"/>
        </w:rPr>
        <w:t>Procedimiento y garantías</w:t>
      </w:r>
      <w:r>
        <w:rPr>
          <w:rFonts w:ascii="Calibri" w:hAnsi="Calibri" w:cs="Calibri"/>
        </w:rPr>
        <w:t>,</w:t>
      </w:r>
      <w:r w:rsidRPr="00D05520">
        <w:rPr>
          <w:rFonts w:ascii="Calibri" w:hAnsi="Calibri" w:cs="Calibri"/>
        </w:rPr>
        <w:t xml:space="preserve"> tercera etapa: el debido proceso como ataque. </w:t>
      </w:r>
      <w:r w:rsidRPr="00D05520">
        <w:rPr>
          <w:rFonts w:ascii="Calibri" w:hAnsi="Calibri" w:cs="Calibri"/>
          <w:b/>
          <w:bCs/>
          <w:lang w:val="es-MX"/>
        </w:rPr>
        <w:t xml:space="preserve">Juan B. Justo </w:t>
      </w:r>
    </w:p>
    <w:p w:rsidR="0022766A" w:rsidRPr="00D05520" w:rsidRDefault="0022766A" w:rsidP="00D96472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  <w:r w:rsidRPr="00D05520">
        <w:rPr>
          <w:rFonts w:ascii="Calibri" w:hAnsi="Calibri" w:cs="Calibri"/>
          <w:b/>
          <w:bCs/>
          <w:lang w:val="es-MX"/>
        </w:rPr>
        <w:t>18:10-18:30</w:t>
      </w:r>
      <w:r w:rsidRPr="00D05520">
        <w:rPr>
          <w:rFonts w:ascii="Calibri" w:hAnsi="Calibri" w:cs="Calibri"/>
          <w:shd w:val="clear" w:color="auto" w:fill="FFFFFF"/>
        </w:rPr>
        <w:tab/>
      </w:r>
      <w:r w:rsidRPr="00D05520">
        <w:rPr>
          <w:rFonts w:ascii="Calibri" w:hAnsi="Calibri" w:cs="Calibri"/>
          <w:b/>
          <w:bCs/>
          <w:lang w:val="es-MX"/>
        </w:rPr>
        <w:tab/>
      </w:r>
      <w:r w:rsidRPr="00D05520">
        <w:rPr>
          <w:rFonts w:ascii="Calibri" w:hAnsi="Calibri" w:cs="Calibri"/>
          <w:lang w:val="es-MX"/>
        </w:rPr>
        <w:t>El procedimiento administrativo de consolidación de deudas.</w:t>
      </w:r>
      <w:r w:rsidRPr="00D05520">
        <w:rPr>
          <w:rFonts w:ascii="Calibri" w:hAnsi="Calibri" w:cs="Calibri"/>
          <w:b/>
          <w:bCs/>
          <w:lang w:val="es-MX"/>
        </w:rPr>
        <w:t xml:space="preserve"> Verónica Arias</w:t>
      </w:r>
    </w:p>
    <w:p w:rsidR="0022766A" w:rsidRPr="00D05520" w:rsidRDefault="0022766A" w:rsidP="00D96472">
      <w:pPr>
        <w:ind w:left="1410" w:hanging="1410"/>
        <w:jc w:val="both"/>
        <w:rPr>
          <w:rFonts w:ascii="Calibri" w:hAnsi="Calibri" w:cs="Calibri"/>
          <w:b/>
          <w:bCs/>
          <w:color w:val="00B050"/>
          <w:shd w:val="clear" w:color="auto" w:fill="FFFFFF"/>
        </w:rPr>
      </w:pPr>
      <w:r w:rsidRPr="00D05520">
        <w:rPr>
          <w:rFonts w:ascii="Calibri" w:hAnsi="Calibri" w:cs="Calibri"/>
          <w:b/>
          <w:bCs/>
          <w:lang w:val="es-MX"/>
        </w:rPr>
        <w:t>18.30-18.50</w:t>
      </w:r>
      <w:r w:rsidRPr="00D05520">
        <w:rPr>
          <w:rFonts w:ascii="Calibri" w:hAnsi="Calibri" w:cs="Calibri"/>
          <w:b/>
          <w:bCs/>
          <w:lang w:val="es-MX"/>
        </w:rPr>
        <w:tab/>
      </w:r>
      <w:r w:rsidRPr="00D05520">
        <w:rPr>
          <w:rFonts w:ascii="Calibri" w:hAnsi="Calibri" w:cs="Calibri"/>
          <w:lang w:val="es-MX"/>
        </w:rPr>
        <w:t>El procedimiento de selección de jueces.</w:t>
      </w:r>
      <w:r>
        <w:rPr>
          <w:rFonts w:ascii="Calibri" w:hAnsi="Calibri" w:cs="Calibri"/>
          <w:lang w:val="es-MX"/>
        </w:rPr>
        <w:t xml:space="preserve"> </w:t>
      </w:r>
      <w:r w:rsidRPr="00D05520">
        <w:rPr>
          <w:rFonts w:ascii="Calibri" w:hAnsi="Calibri" w:cs="Calibri"/>
          <w:b/>
          <w:bCs/>
          <w:lang w:val="es-MX"/>
        </w:rPr>
        <w:t>Alfonso Buteler</w:t>
      </w:r>
    </w:p>
    <w:p w:rsidR="0022766A" w:rsidRPr="00D05520" w:rsidRDefault="0022766A" w:rsidP="00D96472">
      <w:pPr>
        <w:jc w:val="both"/>
        <w:rPr>
          <w:rFonts w:ascii="Calibri" w:hAnsi="Calibri" w:cs="Calibri"/>
          <w:b/>
          <w:bCs/>
        </w:rPr>
      </w:pPr>
      <w:r w:rsidRPr="00D05520">
        <w:rPr>
          <w:rFonts w:ascii="Calibri" w:hAnsi="Calibri" w:cs="Calibri"/>
          <w:b/>
          <w:bCs/>
        </w:rPr>
        <w:tab/>
      </w:r>
    </w:p>
    <w:p w:rsidR="0022766A" w:rsidRPr="008E70F5" w:rsidRDefault="0022766A" w:rsidP="006B27B3">
      <w:pPr>
        <w:jc w:val="center"/>
        <w:rPr>
          <w:rFonts w:ascii="Calibri" w:hAnsi="Calibri" w:cs="Calibri"/>
          <w:lang w:val="es-AR"/>
        </w:rPr>
      </w:pP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  <w:i/>
          <w:iCs/>
        </w:rPr>
        <w:t>Moderador</w:t>
      </w:r>
      <w:r w:rsidRPr="008E70F5">
        <w:rPr>
          <w:rFonts w:ascii="Calibri" w:hAnsi="Calibri" w:cs="Calibri"/>
          <w:lang w:val="es-AR"/>
        </w:rPr>
        <w:t>Juan José Esper</w:t>
      </w:r>
    </w:p>
    <w:p w:rsidR="0022766A" w:rsidRPr="004A1D36" w:rsidRDefault="0022766A" w:rsidP="00D96472">
      <w:pPr>
        <w:jc w:val="both"/>
        <w:rPr>
          <w:rFonts w:ascii="Calibri" w:hAnsi="Calibri" w:cs="Calibri"/>
          <w:i/>
          <w:iCs/>
        </w:rPr>
      </w:pPr>
    </w:p>
    <w:p w:rsidR="0022766A" w:rsidRPr="004A1D36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</w:rPr>
      </w:pPr>
    </w:p>
    <w:p w:rsidR="0022766A" w:rsidRPr="004A1D36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</w:rPr>
      </w:pPr>
    </w:p>
    <w:p w:rsidR="0022766A" w:rsidRPr="00D1391F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  <w:r w:rsidRPr="00D1391F">
        <w:rPr>
          <w:rFonts w:ascii="Calibri" w:hAnsi="Calibri" w:cs="Calibri"/>
          <w:smallCaps w:val="0"/>
          <w:color w:val="auto"/>
          <w:sz w:val="24"/>
          <w:szCs w:val="24"/>
          <w:u w:val="none"/>
        </w:rPr>
        <w:t>Jueves 22/ 05</w:t>
      </w:r>
    </w:p>
    <w:p w:rsidR="0022766A" w:rsidRPr="004A1D36" w:rsidRDefault="0022766A" w:rsidP="00D9647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MAÑANA</w:t>
      </w:r>
    </w:p>
    <w:p w:rsidR="0022766A" w:rsidRPr="004A1D36" w:rsidRDefault="0022766A" w:rsidP="00D96472">
      <w:pPr>
        <w:pStyle w:val="Prrafodelista"/>
        <w:ind w:left="0"/>
        <w:jc w:val="both"/>
        <w:rPr>
          <w:b/>
          <w:bCs/>
          <w:sz w:val="24"/>
          <w:szCs w:val="24"/>
        </w:rPr>
      </w:pPr>
    </w:p>
    <w:p w:rsidR="0022766A" w:rsidRPr="004A1D36" w:rsidRDefault="0022766A" w:rsidP="00D96472">
      <w:pPr>
        <w:pStyle w:val="Prrafodelista"/>
        <w:ind w:left="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9:30-9:50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 precedente administrativo. </w:t>
      </w:r>
      <w:r w:rsidRPr="001C3B0E">
        <w:rPr>
          <w:b/>
          <w:bCs/>
          <w:sz w:val="24"/>
          <w:szCs w:val="24"/>
        </w:rPr>
        <w:t>Tomás Hutchinson</w:t>
      </w:r>
    </w:p>
    <w:p w:rsidR="0022766A" w:rsidRPr="004A1D36" w:rsidRDefault="0022766A" w:rsidP="00D96472">
      <w:pPr>
        <w:pStyle w:val="Prrafodelista"/>
        <w:ind w:left="1410" w:hanging="141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 xml:space="preserve">9:50-10:10 </w:t>
      </w:r>
      <w:r w:rsidRPr="004A1D36">
        <w:rPr>
          <w:b/>
          <w:bCs/>
          <w:sz w:val="24"/>
          <w:szCs w:val="24"/>
        </w:rPr>
        <w:tab/>
      </w:r>
      <w:r w:rsidRPr="00AC1450">
        <w:rPr>
          <w:sz w:val="24"/>
          <w:szCs w:val="24"/>
        </w:rPr>
        <w:t>El procedimiento administrativo en la ley de defensa al consumidor.</w:t>
      </w:r>
      <w:r w:rsidRPr="00AC1450">
        <w:rPr>
          <w:b/>
          <w:bCs/>
          <w:sz w:val="24"/>
          <w:szCs w:val="24"/>
        </w:rPr>
        <w:t xml:space="preserve"> Alejandro Uslenghi</w:t>
      </w:r>
    </w:p>
    <w:p w:rsidR="0022766A" w:rsidRPr="004A1D36" w:rsidRDefault="0022766A" w:rsidP="00D96472">
      <w:pPr>
        <w:pStyle w:val="Prrafodelista"/>
        <w:ind w:left="1410" w:hanging="1410"/>
        <w:jc w:val="both"/>
        <w:rPr>
          <w:sz w:val="24"/>
          <w:szCs w:val="24"/>
        </w:rPr>
      </w:pPr>
    </w:p>
    <w:p w:rsidR="0022766A" w:rsidRPr="00536C9F" w:rsidRDefault="0022766A" w:rsidP="00825610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  <w:r w:rsidRPr="00536C9F">
        <w:rPr>
          <w:b/>
          <w:bCs/>
          <w:sz w:val="24"/>
          <w:szCs w:val="24"/>
        </w:rPr>
        <w:t xml:space="preserve">10:10-10:30 </w:t>
      </w:r>
      <w:r w:rsidRPr="00536C9F">
        <w:rPr>
          <w:b/>
          <w:bCs/>
          <w:sz w:val="24"/>
          <w:szCs w:val="24"/>
        </w:rPr>
        <w:tab/>
      </w:r>
      <w:r w:rsidRPr="00536C9F">
        <w:rPr>
          <w:sz w:val="24"/>
          <w:szCs w:val="24"/>
          <w:lang w:eastAsia="es-AR"/>
        </w:rPr>
        <w:t>La corrupción como vicio del procedimiento administrativo.</w:t>
      </w:r>
      <w:r w:rsidRPr="00536C9F">
        <w:rPr>
          <w:b/>
          <w:bCs/>
          <w:sz w:val="24"/>
          <w:szCs w:val="24"/>
          <w:lang w:eastAsia="es-AR"/>
        </w:rPr>
        <w:t xml:space="preserve"> Alejandro Pérez Hualde</w:t>
      </w:r>
    </w:p>
    <w:p w:rsidR="0022766A" w:rsidRPr="004A1D36" w:rsidRDefault="0022766A" w:rsidP="008232F5">
      <w:pPr>
        <w:pStyle w:val="Prrafodelista"/>
        <w:spacing w:after="0" w:line="240" w:lineRule="auto"/>
        <w:ind w:left="1416" w:hanging="1416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10:30-10.50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La reforma constitucional en la Provincia de Buenos Aires y el procedimiento administrativo. </w:t>
      </w:r>
      <w:r w:rsidRPr="008232F5">
        <w:rPr>
          <w:b/>
          <w:bCs/>
          <w:sz w:val="24"/>
          <w:szCs w:val="24"/>
        </w:rPr>
        <w:t>Carlos Botassi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Default="0022766A" w:rsidP="00D96472">
      <w:pPr>
        <w:jc w:val="center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10:50-11:10 Intervalo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255B8" w:rsidRDefault="0022766A" w:rsidP="00924AE8">
      <w:pPr>
        <w:ind w:left="1410" w:hanging="1410"/>
        <w:jc w:val="both"/>
        <w:rPr>
          <w:rFonts w:ascii="Calibri" w:hAnsi="Calibri" w:cs="Calibri"/>
          <w:b/>
          <w:bCs/>
        </w:rPr>
      </w:pPr>
      <w:r w:rsidRPr="004B37C8">
        <w:rPr>
          <w:rFonts w:ascii="Calibri" w:hAnsi="Calibri" w:cs="Calibri"/>
          <w:b/>
          <w:bCs/>
        </w:rPr>
        <w:t xml:space="preserve">11:10-11:30   </w:t>
      </w:r>
      <w:r w:rsidRPr="004B37C8">
        <w:rPr>
          <w:rFonts w:ascii="Calibri" w:hAnsi="Calibri" w:cs="Calibri"/>
          <w:b/>
          <w:bCs/>
        </w:rPr>
        <w:tab/>
      </w:r>
      <w:r w:rsidRPr="008232F5">
        <w:rPr>
          <w:rFonts w:ascii="Calibri" w:hAnsi="Calibri" w:cs="Calibri"/>
        </w:rPr>
        <w:t>El procedimiento administrativo jurisdiccional.</w:t>
      </w:r>
      <w:r w:rsidRPr="008232F5">
        <w:rPr>
          <w:rFonts w:ascii="Calibri" w:hAnsi="Calibri" w:cs="Calibri"/>
          <w:b/>
          <w:bCs/>
          <w:shd w:val="clear" w:color="auto" w:fill="FFFFFF"/>
        </w:rPr>
        <w:t>Oscar Aguilar Valdez</w:t>
      </w:r>
    </w:p>
    <w:p w:rsidR="0022766A" w:rsidRPr="008232F5" w:rsidRDefault="0022766A" w:rsidP="008232F5">
      <w:pPr>
        <w:pStyle w:val="Prrafodelista"/>
        <w:spacing w:after="0"/>
        <w:ind w:left="1416" w:hanging="141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lastRenderedPageBreak/>
        <w:t xml:space="preserve">11:30-11.50   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  <w:lang w:eastAsia="es-AR"/>
        </w:rPr>
        <w:t xml:space="preserve">La participación del afectado en su derecho de incidencia colectiva, en el procedimiento administrativo. </w:t>
      </w:r>
      <w:r>
        <w:rPr>
          <w:b/>
          <w:bCs/>
          <w:sz w:val="24"/>
          <w:szCs w:val="24"/>
          <w:lang w:eastAsia="es-AR"/>
        </w:rPr>
        <w:t>Rodolfo Barra</w:t>
      </w:r>
    </w:p>
    <w:p w:rsidR="0022766A" w:rsidRPr="004A1D36" w:rsidRDefault="0022766A" w:rsidP="00D96472">
      <w:pPr>
        <w:ind w:left="1440" w:hanging="1440"/>
        <w:jc w:val="both"/>
        <w:rPr>
          <w:rFonts w:ascii="Calibri" w:hAnsi="Calibri" w:cs="Calibri"/>
          <w:b/>
          <w:bCs/>
        </w:rPr>
      </w:pPr>
    </w:p>
    <w:p w:rsidR="0022766A" w:rsidRDefault="0022766A" w:rsidP="008232F5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  <w:r w:rsidRPr="009B1980">
        <w:rPr>
          <w:rFonts w:ascii="Calibri" w:hAnsi="Calibri" w:cs="Calibri"/>
          <w:b/>
          <w:bCs/>
          <w:lang w:val="es-MX"/>
        </w:rPr>
        <w:t>11:50-12:10</w:t>
      </w:r>
      <w:r w:rsidRPr="009B198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El impacto de la reforma constitucional en los procedimientos administrativos especiales. </w:t>
      </w:r>
      <w:r w:rsidRPr="000D0F12">
        <w:rPr>
          <w:rFonts w:ascii="Calibri" w:hAnsi="Calibri" w:cs="Calibri"/>
          <w:b/>
          <w:bCs/>
          <w:shd w:val="clear" w:color="auto" w:fill="FFFFFF"/>
        </w:rPr>
        <w:t>Carlos Balbín</w:t>
      </w:r>
    </w:p>
    <w:p w:rsidR="0022766A" w:rsidRPr="004B37C8" w:rsidRDefault="0022766A" w:rsidP="00B74E0F">
      <w:pPr>
        <w:pStyle w:val="Prrafodelista"/>
        <w:ind w:left="1416" w:hanging="1410"/>
        <w:jc w:val="both"/>
        <w:rPr>
          <w:rStyle w:val="doccount"/>
          <w:b/>
          <w:bCs/>
          <w:sz w:val="24"/>
          <w:szCs w:val="24"/>
        </w:rPr>
      </w:pPr>
      <w:r w:rsidRPr="00536C9F">
        <w:rPr>
          <w:b/>
          <w:bCs/>
          <w:sz w:val="24"/>
          <w:szCs w:val="24"/>
          <w:lang w:val="es-MX"/>
        </w:rPr>
        <w:t>12:10-12:30</w:t>
      </w:r>
      <w:r w:rsidRPr="00536C9F">
        <w:rPr>
          <w:b/>
          <w:bCs/>
          <w:sz w:val="24"/>
          <w:szCs w:val="24"/>
          <w:lang w:val="es-MX"/>
        </w:rPr>
        <w:tab/>
      </w:r>
      <w:r w:rsidRPr="00536C9F">
        <w:rPr>
          <w:sz w:val="24"/>
          <w:szCs w:val="24"/>
        </w:rPr>
        <w:t xml:space="preserve">Principios del procedimiento administrativo en materia previsional. </w:t>
      </w:r>
      <w:r w:rsidRPr="00536C9F">
        <w:rPr>
          <w:b/>
          <w:bCs/>
          <w:sz w:val="24"/>
          <w:szCs w:val="24"/>
          <w:lang w:eastAsia="es-AR"/>
        </w:rPr>
        <w:t>Daniel</w:t>
      </w:r>
      <w:r w:rsidRPr="0098221F">
        <w:rPr>
          <w:b/>
          <w:bCs/>
          <w:sz w:val="24"/>
          <w:szCs w:val="24"/>
          <w:lang w:eastAsia="es-AR"/>
        </w:rPr>
        <w:t xml:space="preserve"> Nallar</w:t>
      </w:r>
    </w:p>
    <w:p w:rsidR="0022766A" w:rsidRPr="004A1D36" w:rsidRDefault="0022766A" w:rsidP="008232F5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Default="0022766A" w:rsidP="0098221F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Default="0022766A" w:rsidP="0098221F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Pr="0098221F" w:rsidRDefault="0022766A" w:rsidP="0098221F">
      <w:pPr>
        <w:pStyle w:val="Prrafodelista"/>
        <w:spacing w:after="0"/>
        <w:ind w:left="1410" w:hanging="1410"/>
        <w:jc w:val="both"/>
        <w:rPr>
          <w:sz w:val="24"/>
          <w:szCs w:val="24"/>
          <w:shd w:val="clear" w:color="auto" w:fill="FFFFFF"/>
        </w:rPr>
      </w:pPr>
      <w:r w:rsidRPr="0098221F">
        <w:rPr>
          <w:b/>
          <w:bCs/>
          <w:sz w:val="24"/>
          <w:szCs w:val="24"/>
        </w:rPr>
        <w:t>12:30-12:50</w:t>
      </w:r>
      <w:r w:rsidRPr="0098221F">
        <w:rPr>
          <w:sz w:val="24"/>
          <w:szCs w:val="24"/>
          <w:lang w:val="es-MX"/>
        </w:rPr>
        <w:tab/>
      </w:r>
      <w:r w:rsidRPr="0098221F">
        <w:rPr>
          <w:sz w:val="24"/>
          <w:szCs w:val="24"/>
        </w:rPr>
        <w:t xml:space="preserve">El procedimiento administrativo como noción estructuradora de la contratación administrativa. </w:t>
      </w:r>
      <w:r w:rsidRPr="0098221F">
        <w:rPr>
          <w:b/>
          <w:bCs/>
          <w:sz w:val="24"/>
          <w:szCs w:val="24"/>
          <w:shd w:val="clear" w:color="auto" w:fill="FFFFFF"/>
        </w:rPr>
        <w:t>Mar</w:t>
      </w:r>
      <w:r>
        <w:rPr>
          <w:b/>
          <w:bCs/>
          <w:sz w:val="24"/>
          <w:szCs w:val="24"/>
          <w:shd w:val="clear" w:color="auto" w:fill="FFFFFF"/>
        </w:rPr>
        <w:t>í</w:t>
      </w:r>
      <w:r w:rsidRPr="0098221F">
        <w:rPr>
          <w:b/>
          <w:bCs/>
          <w:sz w:val="24"/>
          <w:szCs w:val="24"/>
          <w:shd w:val="clear" w:color="auto" w:fill="FFFFFF"/>
        </w:rPr>
        <w:t>a J</w:t>
      </w:r>
      <w:r>
        <w:rPr>
          <w:b/>
          <w:bCs/>
          <w:sz w:val="24"/>
          <w:szCs w:val="24"/>
          <w:shd w:val="clear" w:color="auto" w:fill="FFFFFF"/>
        </w:rPr>
        <w:t>osé</w:t>
      </w:r>
      <w:r w:rsidRPr="0098221F">
        <w:rPr>
          <w:b/>
          <w:bCs/>
          <w:sz w:val="24"/>
          <w:szCs w:val="24"/>
          <w:shd w:val="clear" w:color="auto" w:fill="FFFFFF"/>
        </w:rPr>
        <w:t xml:space="preserve"> Rodr</w:t>
      </w:r>
      <w:r>
        <w:rPr>
          <w:b/>
          <w:bCs/>
          <w:sz w:val="24"/>
          <w:szCs w:val="24"/>
          <w:shd w:val="clear" w:color="auto" w:fill="FFFFFF"/>
        </w:rPr>
        <w:t>í</w:t>
      </w:r>
      <w:r w:rsidRPr="0098221F">
        <w:rPr>
          <w:b/>
          <w:bCs/>
          <w:sz w:val="24"/>
          <w:szCs w:val="24"/>
          <w:shd w:val="clear" w:color="auto" w:fill="FFFFFF"/>
        </w:rPr>
        <w:t>guez</w:t>
      </w:r>
    </w:p>
    <w:p w:rsidR="0022766A" w:rsidRDefault="0022766A" w:rsidP="0098221F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  <w:r w:rsidRPr="004A1D36">
        <w:rPr>
          <w:rFonts w:ascii="Calibri" w:hAnsi="Calibri" w:cs="Calibri"/>
          <w:b/>
          <w:bCs/>
        </w:rPr>
        <w:t>12:50-13:10</w:t>
      </w:r>
      <w:r w:rsidRPr="004A1D3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lang w:val="es-MX"/>
        </w:rPr>
        <w:t>E</w:t>
      </w:r>
      <w:r w:rsidRPr="0098221F">
        <w:rPr>
          <w:rFonts w:ascii="Calibri" w:hAnsi="Calibri" w:cs="Calibri"/>
          <w:lang w:val="es-MX"/>
        </w:rPr>
        <w:t>l procedimiento de estudio de impacto ambiental</w:t>
      </w:r>
      <w:r>
        <w:rPr>
          <w:rFonts w:ascii="Calibri" w:hAnsi="Calibri" w:cs="Calibri"/>
          <w:lang w:val="es-MX"/>
        </w:rPr>
        <w:t>: la participación del ciudadano</w:t>
      </w:r>
      <w:r w:rsidRPr="0098221F">
        <w:rPr>
          <w:rFonts w:ascii="Calibri" w:hAnsi="Calibri" w:cs="Calibri"/>
          <w:lang w:val="es-MX"/>
        </w:rPr>
        <w:t xml:space="preserve">. </w:t>
      </w:r>
      <w:r w:rsidRPr="0098221F">
        <w:rPr>
          <w:rFonts w:ascii="Calibri" w:hAnsi="Calibri" w:cs="Calibri"/>
          <w:b/>
          <w:bCs/>
          <w:lang w:val="es-MX"/>
        </w:rPr>
        <w:t>Marcelo Jones</w:t>
      </w:r>
      <w:r>
        <w:rPr>
          <w:rFonts w:ascii="Calibri" w:hAnsi="Calibri" w:cs="Calibri"/>
          <w:b/>
          <w:bCs/>
          <w:lang w:val="es-MX"/>
        </w:rPr>
        <w:t>.</w:t>
      </w:r>
    </w:p>
    <w:p w:rsidR="0022766A" w:rsidRPr="00927ACC" w:rsidRDefault="0022766A" w:rsidP="0098221F">
      <w:pPr>
        <w:ind w:left="1410" w:hanging="14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s-MX"/>
        </w:rPr>
        <w:t xml:space="preserve">13.10-13.30 </w:t>
      </w:r>
      <w:r>
        <w:rPr>
          <w:rFonts w:ascii="Calibri" w:hAnsi="Calibri" w:cs="Calibri"/>
          <w:b/>
          <w:bCs/>
          <w:lang w:val="es-MX"/>
        </w:rPr>
        <w:tab/>
      </w:r>
      <w:r w:rsidRPr="00927ACC">
        <w:rPr>
          <w:rFonts w:ascii="Calibri" w:hAnsi="Calibri" w:cs="Calibri"/>
        </w:rPr>
        <w:t>La influencia de la Constitución en el procedimiento disciplinario</w:t>
      </w:r>
      <w:r>
        <w:rPr>
          <w:rFonts w:ascii="Calibri" w:hAnsi="Calibri" w:cs="Calibri"/>
          <w:b/>
          <w:bCs/>
        </w:rPr>
        <w:t xml:space="preserve">. </w:t>
      </w:r>
      <w:r w:rsidRPr="00927ACC">
        <w:rPr>
          <w:rFonts w:ascii="Calibri" w:hAnsi="Calibri" w:cs="Calibri"/>
          <w:b/>
          <w:bCs/>
        </w:rPr>
        <w:t>Mirta Sotelo de Andreau</w:t>
      </w:r>
    </w:p>
    <w:p w:rsidR="0022766A" w:rsidRPr="004A1D36" w:rsidRDefault="0022766A" w:rsidP="00D96472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</w:p>
    <w:p w:rsidR="0022766A" w:rsidRPr="006B27B3" w:rsidRDefault="0022766A" w:rsidP="006B27B3">
      <w:pPr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  <w:b/>
          <w:bCs/>
          <w:i/>
          <w:iCs/>
        </w:rPr>
        <w:t>Moderador</w:t>
      </w:r>
      <w:r w:rsidRPr="008E70F5">
        <w:rPr>
          <w:rFonts w:ascii="Calibri" w:hAnsi="Calibri" w:cs="Calibri"/>
          <w:lang w:val="es-AR"/>
        </w:rPr>
        <w:t>Miguel Molinari</w:t>
      </w:r>
    </w:p>
    <w:p w:rsidR="0022766A" w:rsidRDefault="0022766A" w:rsidP="00D96472">
      <w:pPr>
        <w:rPr>
          <w:rFonts w:ascii="Calibri" w:hAnsi="Calibri" w:cs="Calibri"/>
        </w:rPr>
      </w:pPr>
    </w:p>
    <w:p w:rsidR="0022766A" w:rsidRPr="006B27B3" w:rsidRDefault="0022766A" w:rsidP="00D96472">
      <w:pPr>
        <w:rPr>
          <w:rFonts w:ascii="Calibri" w:hAnsi="Calibri" w:cs="Calibri"/>
        </w:rPr>
      </w:pPr>
    </w:p>
    <w:p w:rsidR="0022766A" w:rsidRDefault="0022766A" w:rsidP="00F046A6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</w:p>
    <w:p w:rsidR="0022766A" w:rsidRPr="00F046A6" w:rsidRDefault="0022766A" w:rsidP="00F046A6">
      <w:pPr>
        <w:ind w:left="2118" w:firstLine="6"/>
        <w:jc w:val="both"/>
        <w:rPr>
          <w:rFonts w:ascii="Calibri" w:hAnsi="Calibri" w:cs="Calibri"/>
          <w:b/>
          <w:bCs/>
        </w:rPr>
      </w:pPr>
      <w:r w:rsidRPr="00F046A6">
        <w:rPr>
          <w:rFonts w:ascii="Calibri" w:hAnsi="Calibri" w:cs="Calibri"/>
          <w:b/>
          <w:bCs/>
        </w:rPr>
        <w:t>Intervalo para el almuerzo</w:t>
      </w:r>
    </w:p>
    <w:p w:rsidR="0022766A" w:rsidRPr="00F046A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TARDE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  <w:b/>
          <w:bCs/>
        </w:rPr>
        <w:t>15:30-15:50</w:t>
      </w:r>
      <w:r w:rsidRPr="004A1D36">
        <w:rPr>
          <w:rFonts w:ascii="Calibri" w:hAnsi="Calibri" w:cs="Calibri"/>
          <w:b/>
          <w:bCs/>
        </w:rPr>
        <w:tab/>
      </w:r>
      <w:r w:rsidRPr="004255B8">
        <w:rPr>
          <w:rFonts w:ascii="Calibri" w:hAnsi="Calibri" w:cs="Calibri"/>
          <w:lang w:val="pt-BR"/>
        </w:rPr>
        <w:t>El procedimiento administrativo de remoción de los jueces.</w:t>
      </w:r>
      <w:r w:rsidRPr="004255B8">
        <w:rPr>
          <w:rFonts w:ascii="Calibri" w:hAnsi="Calibri" w:cs="Calibri"/>
          <w:b/>
          <w:bCs/>
          <w:shd w:val="clear" w:color="auto" w:fill="FFFFFF"/>
        </w:rPr>
        <w:t>Manuel Garc</w:t>
      </w:r>
      <w:r>
        <w:rPr>
          <w:rFonts w:ascii="Calibri" w:hAnsi="Calibri" w:cs="Calibri"/>
          <w:b/>
          <w:bCs/>
          <w:shd w:val="clear" w:color="auto" w:fill="FFFFFF"/>
        </w:rPr>
        <w:t>í</w:t>
      </w:r>
      <w:r w:rsidRPr="004255B8">
        <w:rPr>
          <w:rFonts w:ascii="Calibri" w:hAnsi="Calibri" w:cs="Calibri"/>
          <w:b/>
          <w:bCs/>
          <w:shd w:val="clear" w:color="auto" w:fill="FFFFFF"/>
        </w:rPr>
        <w:t xml:space="preserve">a </w:t>
      </w:r>
      <w:r w:rsidRPr="009826A8">
        <w:rPr>
          <w:rFonts w:ascii="Calibri" w:hAnsi="Calibri" w:cs="Calibri"/>
          <w:b/>
          <w:bCs/>
          <w:shd w:val="clear" w:color="auto" w:fill="FFFFFF"/>
        </w:rPr>
        <w:t>Mansilla</w:t>
      </w:r>
    </w:p>
    <w:p w:rsidR="0022766A" w:rsidRPr="004A1D36" w:rsidRDefault="0022766A" w:rsidP="008232F5">
      <w:pPr>
        <w:pStyle w:val="Prrafodelista"/>
        <w:spacing w:after="0"/>
        <w:ind w:left="1410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15:50-16:10</w:t>
      </w:r>
      <w:r w:rsidRPr="004A1D36">
        <w:rPr>
          <w:b/>
          <w:bCs/>
          <w:i/>
          <w:iCs/>
          <w:sz w:val="24"/>
          <w:szCs w:val="24"/>
        </w:rPr>
        <w:tab/>
      </w:r>
      <w:r w:rsidRPr="00927ACC">
        <w:rPr>
          <w:rStyle w:val="nfasis"/>
          <w:i w:val="0"/>
          <w:iCs w:val="0"/>
        </w:rPr>
        <w:t>La Ley nro. 25.344 y un retroceso de 100 años en el Derecho Administrativo Procedimental</w:t>
      </w:r>
      <w:r>
        <w:rPr>
          <w:sz w:val="24"/>
          <w:szCs w:val="24"/>
          <w:shd w:val="clear" w:color="auto" w:fill="FFFFFF"/>
        </w:rPr>
        <w:t xml:space="preserve">. </w:t>
      </w:r>
      <w:r w:rsidRPr="00927ACC">
        <w:rPr>
          <w:b/>
          <w:bCs/>
          <w:sz w:val="24"/>
          <w:szCs w:val="24"/>
          <w:shd w:val="clear" w:color="auto" w:fill="FFFFFF"/>
        </w:rPr>
        <w:t>Pablo Gallegos Fedriani</w:t>
      </w:r>
    </w:p>
    <w:p w:rsidR="0022766A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927ACC">
      <w:pPr>
        <w:pStyle w:val="Prrafodelista"/>
        <w:spacing w:after="0"/>
        <w:ind w:left="1410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16.10-16:30</w:t>
      </w:r>
      <w:r w:rsidRPr="004A1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 principio de proporcionalidad en la potestad sancionadora. </w:t>
      </w:r>
      <w:r w:rsidRPr="00927ACC">
        <w:rPr>
          <w:b/>
          <w:bCs/>
          <w:sz w:val="24"/>
          <w:szCs w:val="24"/>
        </w:rPr>
        <w:t>Claudia Caputi</w:t>
      </w:r>
    </w:p>
    <w:p w:rsidR="0022766A" w:rsidRPr="004A1D36" w:rsidRDefault="0022766A" w:rsidP="00D1391F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 xml:space="preserve">16:30-16:50 </w:t>
      </w:r>
      <w:r w:rsidRPr="004A1D36">
        <w:rPr>
          <w:rFonts w:ascii="Calibri" w:hAnsi="Calibri" w:cs="Calibri"/>
          <w:b/>
          <w:bCs/>
        </w:rPr>
        <w:tab/>
      </w:r>
      <w:r w:rsidRPr="00924AE8">
        <w:rPr>
          <w:rFonts w:ascii="Calibri" w:hAnsi="Calibri" w:cs="Calibri"/>
          <w:lang w:val="es-MX"/>
        </w:rPr>
        <w:t>Nuevas tecnologías aplicadas al procedimiento administrativo.</w:t>
      </w:r>
      <w:r w:rsidRPr="00924AE8">
        <w:rPr>
          <w:rFonts w:ascii="Calibri" w:hAnsi="Calibri" w:cs="Calibri"/>
          <w:b/>
          <w:bCs/>
          <w:shd w:val="clear" w:color="auto" w:fill="FFFFFF"/>
        </w:rPr>
        <w:t xml:space="preserve">Guillermo </w:t>
      </w:r>
      <w:r>
        <w:rPr>
          <w:rFonts w:ascii="Calibri" w:hAnsi="Calibri" w:cs="Calibri"/>
          <w:b/>
          <w:bCs/>
          <w:shd w:val="clear" w:color="auto" w:fill="FFFFFF"/>
        </w:rPr>
        <w:t xml:space="preserve">F. </w:t>
      </w:r>
      <w:r w:rsidRPr="00924AE8">
        <w:rPr>
          <w:rFonts w:ascii="Calibri" w:hAnsi="Calibri" w:cs="Calibri"/>
          <w:b/>
          <w:bCs/>
          <w:shd w:val="clear" w:color="auto" w:fill="FFFFFF"/>
        </w:rPr>
        <w:t>Comadira</w:t>
      </w:r>
    </w:p>
    <w:p w:rsidR="0022766A" w:rsidRPr="004A1D36" w:rsidRDefault="0022766A" w:rsidP="00D96472">
      <w:pPr>
        <w:ind w:left="1410" w:hanging="1410"/>
        <w:rPr>
          <w:rFonts w:ascii="Calibri" w:hAnsi="Calibri" w:cs="Calibri"/>
          <w:b/>
          <w:bCs/>
          <w:lang w:val="es-MX"/>
        </w:rPr>
      </w:pPr>
    </w:p>
    <w:p w:rsidR="0022766A" w:rsidRDefault="0022766A" w:rsidP="00D96472">
      <w:pPr>
        <w:ind w:left="1410" w:hanging="1410"/>
        <w:jc w:val="center"/>
        <w:rPr>
          <w:rFonts w:ascii="Calibri" w:hAnsi="Calibri" w:cs="Calibri"/>
          <w:b/>
          <w:bCs/>
          <w:lang w:val="es-MX"/>
        </w:rPr>
      </w:pPr>
    </w:p>
    <w:p w:rsidR="0022766A" w:rsidRPr="004A1D36" w:rsidRDefault="0022766A" w:rsidP="00D96472">
      <w:pPr>
        <w:ind w:left="1410" w:hanging="1410"/>
        <w:jc w:val="center"/>
        <w:rPr>
          <w:rFonts w:ascii="Calibri" w:hAnsi="Calibri" w:cs="Calibri"/>
          <w:b/>
          <w:bCs/>
          <w:lang w:val="es-MX"/>
        </w:rPr>
      </w:pPr>
    </w:p>
    <w:p w:rsidR="0022766A" w:rsidRPr="004A1D36" w:rsidRDefault="0022766A" w:rsidP="00D96472">
      <w:pPr>
        <w:ind w:left="1410" w:hanging="1410"/>
        <w:jc w:val="center"/>
        <w:rPr>
          <w:rFonts w:ascii="Calibri" w:hAnsi="Calibri" w:cs="Calibri"/>
          <w:b/>
          <w:bCs/>
          <w:lang w:val="es-MX"/>
        </w:rPr>
      </w:pPr>
      <w:r w:rsidRPr="004A1D36">
        <w:rPr>
          <w:rFonts w:ascii="Calibri" w:hAnsi="Calibri" w:cs="Calibri"/>
          <w:b/>
          <w:bCs/>
          <w:lang w:val="es-MX"/>
        </w:rPr>
        <w:t>16:50-17:10 Intervalo</w:t>
      </w:r>
    </w:p>
    <w:p w:rsidR="0022766A" w:rsidRPr="004A1D36" w:rsidRDefault="0022766A" w:rsidP="00D96472">
      <w:pPr>
        <w:rPr>
          <w:rFonts w:ascii="Calibri" w:hAnsi="Calibri" w:cs="Calibri"/>
          <w:b/>
          <w:bCs/>
          <w:lang w:val="es-MX"/>
        </w:rPr>
      </w:pPr>
    </w:p>
    <w:p w:rsidR="0022766A" w:rsidRPr="004A1D36" w:rsidRDefault="0022766A" w:rsidP="00D96472">
      <w:pPr>
        <w:rPr>
          <w:rFonts w:ascii="Calibri" w:hAnsi="Calibri" w:cs="Calibri"/>
          <w:b/>
          <w:bCs/>
          <w:lang w:val="es-MX"/>
        </w:rPr>
      </w:pPr>
    </w:p>
    <w:p w:rsidR="0022766A" w:rsidRPr="005357E6" w:rsidRDefault="0022766A" w:rsidP="004B37C8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  <w:r w:rsidRPr="005357E6">
        <w:rPr>
          <w:b/>
          <w:bCs/>
          <w:sz w:val="24"/>
          <w:szCs w:val="24"/>
        </w:rPr>
        <w:t xml:space="preserve">17:10-17:30 </w:t>
      </w:r>
      <w:r w:rsidRPr="005357E6">
        <w:rPr>
          <w:b/>
          <w:bCs/>
          <w:sz w:val="24"/>
          <w:szCs w:val="24"/>
        </w:rPr>
        <w:tab/>
      </w:r>
      <w:r w:rsidRPr="005357E6">
        <w:rPr>
          <w:sz w:val="24"/>
          <w:szCs w:val="24"/>
          <w:shd w:val="clear" w:color="auto" w:fill="FFFFFF"/>
        </w:rPr>
        <w:t>Efici</w:t>
      </w:r>
      <w:r>
        <w:rPr>
          <w:sz w:val="24"/>
          <w:szCs w:val="24"/>
          <w:shd w:val="clear" w:color="auto" w:fill="FFFFFF"/>
        </w:rPr>
        <w:t>encia</w:t>
      </w:r>
      <w:r w:rsidRPr="005357E6">
        <w:rPr>
          <w:sz w:val="24"/>
          <w:szCs w:val="24"/>
          <w:shd w:val="clear" w:color="auto" w:fill="FFFFFF"/>
        </w:rPr>
        <w:t xml:space="preserve"> e impulsión de oficio en el marco  constitucional.</w:t>
      </w:r>
      <w:r w:rsidRPr="005357E6">
        <w:rPr>
          <w:b/>
          <w:bCs/>
          <w:sz w:val="24"/>
          <w:szCs w:val="24"/>
          <w:shd w:val="clear" w:color="auto" w:fill="FFFFFF"/>
        </w:rPr>
        <w:t xml:space="preserve"> Sandra Eizaguirre</w:t>
      </w:r>
    </w:p>
    <w:p w:rsidR="0022766A" w:rsidRPr="005357E6" w:rsidRDefault="0022766A" w:rsidP="004255B8">
      <w:pPr>
        <w:ind w:left="1410" w:hanging="1410"/>
        <w:jc w:val="both"/>
        <w:rPr>
          <w:rFonts w:ascii="Calibri" w:hAnsi="Calibri" w:cs="Calibri"/>
          <w:b/>
          <w:bCs/>
          <w:shd w:val="clear" w:color="auto" w:fill="FFFFFF"/>
        </w:rPr>
      </w:pPr>
      <w:r w:rsidRPr="005357E6">
        <w:rPr>
          <w:rFonts w:ascii="Calibri" w:hAnsi="Calibri" w:cs="Calibri"/>
          <w:b/>
          <w:bCs/>
        </w:rPr>
        <w:t xml:space="preserve">17:30-17:50 </w:t>
      </w:r>
      <w:r w:rsidRPr="005357E6">
        <w:rPr>
          <w:rFonts w:ascii="Calibri" w:hAnsi="Calibri" w:cs="Calibri"/>
          <w:b/>
          <w:bCs/>
        </w:rPr>
        <w:tab/>
      </w:r>
      <w:r w:rsidRPr="005357E6">
        <w:rPr>
          <w:rFonts w:ascii="Calibri" w:hAnsi="Calibri" w:cs="Calibri"/>
        </w:rPr>
        <w:t xml:space="preserve">Procedimiento administrativo de tercera generación a la luz del Sistema Protectorio Internacional de Derechos Humanos. </w:t>
      </w:r>
      <w:r w:rsidRPr="005357E6">
        <w:rPr>
          <w:rFonts w:ascii="Calibri" w:hAnsi="Calibri" w:cs="Calibri"/>
          <w:b/>
          <w:bCs/>
          <w:shd w:val="clear" w:color="auto" w:fill="FFFFFF"/>
        </w:rPr>
        <w:t>Ricardo Muñoz</w:t>
      </w:r>
      <w:r w:rsidRPr="005357E6">
        <w:rPr>
          <w:rFonts w:ascii="Calibri" w:hAnsi="Calibri" w:cs="Calibri"/>
          <w:b/>
          <w:bCs/>
        </w:rPr>
        <w:tab/>
      </w:r>
    </w:p>
    <w:p w:rsidR="0022766A" w:rsidRPr="005357E6" w:rsidRDefault="0022766A" w:rsidP="00D96472">
      <w:pPr>
        <w:ind w:left="1410" w:hanging="1410"/>
        <w:jc w:val="both"/>
        <w:rPr>
          <w:rFonts w:ascii="Calibri" w:hAnsi="Calibri" w:cs="Calibri"/>
          <w:b/>
          <w:bCs/>
          <w:shd w:val="clear" w:color="auto" w:fill="FFFFFF"/>
        </w:rPr>
      </w:pPr>
      <w:r w:rsidRPr="005357E6">
        <w:rPr>
          <w:rFonts w:ascii="Calibri" w:hAnsi="Calibri" w:cs="Calibri"/>
          <w:b/>
          <w:bCs/>
        </w:rPr>
        <w:t>17:50-18:10</w:t>
      </w:r>
      <w:r w:rsidRPr="005357E6">
        <w:rPr>
          <w:rFonts w:ascii="Calibri" w:hAnsi="Calibri" w:cs="Calibri"/>
        </w:rPr>
        <w:tab/>
      </w:r>
      <w:r w:rsidRPr="005357E6">
        <w:rPr>
          <w:rFonts w:ascii="Calibri" w:hAnsi="Calibri" w:cs="Calibri"/>
          <w:shd w:val="clear" w:color="auto" w:fill="FFFFFF"/>
        </w:rPr>
        <w:tab/>
      </w:r>
      <w:r w:rsidRPr="005357E6">
        <w:rPr>
          <w:rFonts w:ascii="Calibri" w:hAnsi="Calibri" w:cs="Calibri"/>
        </w:rPr>
        <w:t xml:space="preserve">La legitimación en el procedimiento administrativo y la reforma constitucional. </w:t>
      </w:r>
      <w:r w:rsidRPr="005357E6">
        <w:rPr>
          <w:rFonts w:ascii="Calibri" w:hAnsi="Calibri" w:cs="Calibri"/>
          <w:b/>
          <w:bCs/>
          <w:shd w:val="clear" w:color="auto" w:fill="FFFFFF"/>
        </w:rPr>
        <w:t>Graciela Christe</w:t>
      </w:r>
    </w:p>
    <w:p w:rsidR="0022766A" w:rsidRDefault="0022766A" w:rsidP="00DA3F89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5357E6" w:rsidRDefault="0022766A" w:rsidP="00DA3F89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5357E6" w:rsidRDefault="0022766A" w:rsidP="005357E6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  <w:r w:rsidRPr="005357E6">
        <w:rPr>
          <w:rFonts w:ascii="Calibri" w:hAnsi="Calibri" w:cs="Calibri"/>
          <w:b/>
          <w:bCs/>
        </w:rPr>
        <w:lastRenderedPageBreak/>
        <w:t>18:10-18:30</w:t>
      </w:r>
      <w:r w:rsidRPr="005357E6">
        <w:rPr>
          <w:rFonts w:ascii="Calibri" w:hAnsi="Calibri" w:cs="Calibri"/>
          <w:b/>
          <w:bCs/>
        </w:rPr>
        <w:tab/>
      </w:r>
      <w:r w:rsidRPr="005357E6">
        <w:rPr>
          <w:rFonts w:ascii="Calibri" w:hAnsi="Calibri" w:cs="Calibri"/>
          <w:lang w:val="es-MX"/>
        </w:rPr>
        <w:t xml:space="preserve">Procedimiento administrativo constitucional. </w:t>
      </w:r>
      <w:r w:rsidRPr="005357E6">
        <w:rPr>
          <w:rFonts w:ascii="Calibri" w:hAnsi="Calibri" w:cs="Calibri"/>
          <w:b/>
          <w:bCs/>
          <w:lang w:val="es-MX"/>
        </w:rPr>
        <w:t>Patricio Sammartino</w:t>
      </w:r>
    </w:p>
    <w:p w:rsidR="0022766A" w:rsidRPr="005357E6" w:rsidRDefault="0022766A" w:rsidP="005357E6">
      <w:pPr>
        <w:ind w:left="1410" w:hanging="1410"/>
        <w:jc w:val="both"/>
        <w:rPr>
          <w:rFonts w:ascii="Calibri" w:hAnsi="Calibri" w:cs="Calibri"/>
          <w:b/>
          <w:bCs/>
          <w:shd w:val="clear" w:color="auto" w:fill="FFFFFF"/>
        </w:rPr>
      </w:pPr>
      <w:r w:rsidRPr="005357E6">
        <w:rPr>
          <w:rFonts w:ascii="Calibri" w:hAnsi="Calibri" w:cs="Calibri"/>
          <w:b/>
          <w:bCs/>
          <w:shd w:val="clear" w:color="auto" w:fill="FFFFFF"/>
        </w:rPr>
        <w:t xml:space="preserve">18:30-18:50 </w:t>
      </w:r>
      <w:r w:rsidRPr="005357E6">
        <w:rPr>
          <w:rFonts w:ascii="Calibri" w:hAnsi="Calibri" w:cs="Calibri"/>
          <w:b/>
          <w:bCs/>
          <w:shd w:val="clear" w:color="auto" w:fill="FFFFFF"/>
        </w:rPr>
        <w:tab/>
      </w:r>
      <w:r w:rsidRPr="005357E6">
        <w:rPr>
          <w:rFonts w:ascii="Calibri" w:hAnsi="Calibri" w:cs="Calibri"/>
          <w:color w:val="000000"/>
        </w:rPr>
        <w:t xml:space="preserve">Tutela administrativa efectiva y procedimientos urgentes cautelares y no cautelares. </w:t>
      </w:r>
      <w:r w:rsidRPr="005357E6">
        <w:rPr>
          <w:rFonts w:ascii="Calibri" w:hAnsi="Calibri" w:cs="Calibri"/>
          <w:b/>
          <w:bCs/>
          <w:lang w:eastAsia="es-AR"/>
        </w:rPr>
        <w:t>Fabián Canda</w:t>
      </w:r>
    </w:p>
    <w:p w:rsidR="0022766A" w:rsidRPr="005357E6" w:rsidRDefault="0022766A" w:rsidP="00DA3F89">
      <w:pPr>
        <w:ind w:left="1410" w:hanging="1410"/>
        <w:jc w:val="both"/>
        <w:rPr>
          <w:rFonts w:ascii="Calibri" w:hAnsi="Calibri" w:cs="Calibri"/>
          <w:shd w:val="clear" w:color="auto" w:fill="FFFFFF"/>
        </w:rPr>
      </w:pPr>
    </w:p>
    <w:p w:rsidR="0022766A" w:rsidRPr="0098221F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  <w:r w:rsidRPr="0098221F">
        <w:rPr>
          <w:rFonts w:ascii="Calibri" w:hAnsi="Calibri" w:cs="Calibri"/>
        </w:rPr>
        <w:tab/>
      </w:r>
      <w:r w:rsidRPr="0098221F">
        <w:rPr>
          <w:rFonts w:ascii="Calibri" w:hAnsi="Calibri" w:cs="Calibri"/>
        </w:rPr>
        <w:tab/>
      </w:r>
      <w:r w:rsidRPr="0098221F">
        <w:rPr>
          <w:rFonts w:ascii="Calibri" w:hAnsi="Calibri" w:cs="Calibri"/>
        </w:rPr>
        <w:tab/>
      </w:r>
      <w:r w:rsidRPr="0098221F">
        <w:rPr>
          <w:rFonts w:ascii="Calibri" w:hAnsi="Calibri" w:cs="Calibri"/>
        </w:rPr>
        <w:tab/>
      </w:r>
      <w:r w:rsidRPr="0098221F">
        <w:rPr>
          <w:rFonts w:ascii="Calibri" w:hAnsi="Calibri" w:cs="Calibri"/>
        </w:rPr>
        <w:tab/>
      </w:r>
      <w:r w:rsidRPr="0098221F">
        <w:rPr>
          <w:rFonts w:ascii="Calibri" w:hAnsi="Calibri" w:cs="Calibri"/>
        </w:rPr>
        <w:tab/>
      </w:r>
    </w:p>
    <w:p w:rsidR="0022766A" w:rsidRPr="008E70F5" w:rsidRDefault="0022766A" w:rsidP="006B27B3">
      <w:pPr>
        <w:ind w:left="2832" w:firstLine="708"/>
        <w:jc w:val="center"/>
        <w:rPr>
          <w:rFonts w:ascii="Calibri" w:hAnsi="Calibri" w:cs="Calibri"/>
          <w:lang w:val="es-AR"/>
        </w:rPr>
      </w:pPr>
      <w:r w:rsidRPr="004A1D36">
        <w:rPr>
          <w:rFonts w:ascii="Calibri" w:hAnsi="Calibri" w:cs="Calibri"/>
          <w:b/>
          <w:bCs/>
          <w:i/>
          <w:iCs/>
        </w:rPr>
        <w:t>Moderador</w:t>
      </w:r>
      <w:r w:rsidRPr="008E70F5">
        <w:rPr>
          <w:rFonts w:ascii="Calibri" w:hAnsi="Calibri" w:cs="Calibri"/>
          <w:lang w:val="es-AR"/>
        </w:rPr>
        <w:t>María Josefina del Castillo Delmar</w:t>
      </w:r>
    </w:p>
    <w:p w:rsidR="0022766A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Pr="004A1D36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Pr="004A1D36" w:rsidRDefault="0022766A" w:rsidP="00D96472">
      <w:pPr>
        <w:autoSpaceDE w:val="0"/>
        <w:autoSpaceDN w:val="0"/>
        <w:adjustRightInd w:val="0"/>
        <w:rPr>
          <w:rFonts w:ascii="Calibri" w:hAnsi="Calibri" w:cs="Calibri"/>
        </w:rPr>
      </w:pPr>
    </w:p>
    <w:p w:rsidR="0022766A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</w:p>
    <w:p w:rsidR="0022766A" w:rsidRPr="00D1391F" w:rsidRDefault="0022766A" w:rsidP="00D96472">
      <w:pPr>
        <w:pStyle w:val="Ttulo1"/>
        <w:jc w:val="center"/>
        <w:rPr>
          <w:rFonts w:ascii="Calibri" w:hAnsi="Calibri" w:cs="Calibri"/>
          <w:smallCaps w:val="0"/>
          <w:color w:val="auto"/>
          <w:sz w:val="24"/>
          <w:szCs w:val="24"/>
          <w:u w:val="none"/>
        </w:rPr>
      </w:pPr>
      <w:r w:rsidRPr="00D1391F">
        <w:rPr>
          <w:rFonts w:ascii="Calibri" w:hAnsi="Calibri" w:cs="Calibri"/>
          <w:smallCaps w:val="0"/>
          <w:color w:val="auto"/>
          <w:sz w:val="24"/>
          <w:szCs w:val="24"/>
          <w:u w:val="none"/>
        </w:rPr>
        <w:t>Viernes 23 / 05</w:t>
      </w:r>
    </w:p>
    <w:p w:rsidR="0022766A" w:rsidRPr="00D1391F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MAÑANA</w:t>
      </w:r>
    </w:p>
    <w:p w:rsidR="0022766A" w:rsidRPr="00DA3F89" w:rsidRDefault="0022766A" w:rsidP="00DA3F89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9:30-9:50</w:t>
      </w:r>
      <w:r w:rsidRPr="004A1D3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lang w:val="es-MX"/>
        </w:rPr>
        <w:t xml:space="preserve">Normas y principios del procedimiento administrativo. </w:t>
      </w:r>
      <w:r>
        <w:rPr>
          <w:rFonts w:ascii="Calibri" w:hAnsi="Calibri" w:cs="Calibri"/>
          <w:b/>
          <w:bCs/>
          <w:lang w:val="es-MX"/>
        </w:rPr>
        <w:t>Agustín Gordillo</w:t>
      </w:r>
    </w:p>
    <w:p w:rsidR="0022766A" w:rsidRPr="004255B8" w:rsidRDefault="0022766A" w:rsidP="001C3B0E">
      <w:pPr>
        <w:ind w:left="1410" w:hanging="1410"/>
        <w:jc w:val="both"/>
        <w:rPr>
          <w:rFonts w:ascii="Calibri" w:hAnsi="Calibri" w:cs="Calibri"/>
          <w:b/>
          <w:bCs/>
        </w:rPr>
      </w:pPr>
      <w:r w:rsidRPr="00521E6F">
        <w:rPr>
          <w:rFonts w:ascii="Calibri" w:hAnsi="Calibri" w:cs="Calibri"/>
          <w:b/>
          <w:bCs/>
        </w:rPr>
        <w:t>9:50-10:10</w:t>
      </w:r>
      <w:r w:rsidRPr="00521E6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lang w:eastAsia="es-AR"/>
        </w:rPr>
        <w:t xml:space="preserve">El principio de juridicidad y el interés público en el procedimiento administrativo. </w:t>
      </w:r>
      <w:r>
        <w:rPr>
          <w:rFonts w:ascii="Calibri" w:hAnsi="Calibri" w:cs="Calibri"/>
          <w:b/>
          <w:bCs/>
          <w:lang w:eastAsia="es-AR"/>
        </w:rPr>
        <w:t>Pedro J.J. Coviello</w:t>
      </w:r>
    </w:p>
    <w:p w:rsidR="0022766A" w:rsidRPr="004A1D36" w:rsidRDefault="0022766A" w:rsidP="00D96472">
      <w:pPr>
        <w:ind w:left="1410" w:hanging="1410"/>
        <w:jc w:val="both"/>
        <w:rPr>
          <w:rFonts w:ascii="Calibri" w:eastAsia="MS Mincho" w:hAnsi="Calibri"/>
          <w:b/>
          <w:bCs/>
        </w:rPr>
      </w:pP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  <w:lang w:val="pt-BR"/>
        </w:rPr>
      </w:pPr>
    </w:p>
    <w:p w:rsidR="0022766A" w:rsidRPr="009826A8" w:rsidRDefault="0022766A" w:rsidP="004255B8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  <w:lang w:val="pt-BR"/>
        </w:rPr>
        <w:t xml:space="preserve">10:10-10:30 </w:t>
      </w:r>
      <w:r w:rsidRPr="004A1D36">
        <w:rPr>
          <w:b/>
          <w:bCs/>
          <w:sz w:val="24"/>
          <w:szCs w:val="24"/>
          <w:lang w:val="pt-BR"/>
        </w:rPr>
        <w:tab/>
      </w:r>
      <w:r w:rsidRPr="00BF2FEC">
        <w:rPr>
          <w:sz w:val="24"/>
          <w:szCs w:val="24"/>
          <w:lang w:val="es-MX" w:eastAsia="es-ES"/>
        </w:rPr>
        <w:t>La</w:t>
      </w:r>
      <w:r>
        <w:rPr>
          <w:sz w:val="24"/>
          <w:szCs w:val="24"/>
          <w:lang w:val="es-MX" w:eastAsia="es-ES"/>
        </w:rPr>
        <w:t>s</w:t>
      </w:r>
      <w:r w:rsidRPr="00BF2FEC">
        <w:rPr>
          <w:sz w:val="24"/>
          <w:szCs w:val="24"/>
          <w:lang w:val="es-MX" w:eastAsia="es-ES"/>
        </w:rPr>
        <w:t xml:space="preserve"> fuentes constitucionales del procedimiento administrativo</w:t>
      </w:r>
      <w:r>
        <w:rPr>
          <w:sz w:val="24"/>
          <w:szCs w:val="24"/>
          <w:lang w:val="es-MX" w:eastAsia="es-ES"/>
        </w:rPr>
        <w:t xml:space="preserve">. </w:t>
      </w:r>
      <w:r w:rsidRPr="00BF2FEC">
        <w:rPr>
          <w:b/>
          <w:bCs/>
          <w:sz w:val="24"/>
          <w:szCs w:val="24"/>
        </w:rPr>
        <w:t>Ramiro Simón Padrós</w:t>
      </w:r>
    </w:p>
    <w:p w:rsidR="0022766A" w:rsidRPr="004A1D36" w:rsidRDefault="0022766A" w:rsidP="00D1391F">
      <w:pPr>
        <w:jc w:val="both"/>
        <w:rPr>
          <w:rFonts w:ascii="Calibri" w:hAnsi="Calibri" w:cs="Calibri"/>
          <w:b/>
          <w:bCs/>
        </w:rPr>
      </w:pPr>
      <w:r w:rsidRPr="009826A8">
        <w:rPr>
          <w:rFonts w:ascii="Calibri" w:hAnsi="Calibri" w:cs="Calibri"/>
          <w:b/>
          <w:bCs/>
        </w:rPr>
        <w:t>10:30-10:50</w:t>
      </w:r>
      <w:r w:rsidRPr="009826A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Impugnación administrativa vs. amparo judicial. </w:t>
      </w:r>
      <w:r w:rsidRPr="00DA3F89">
        <w:rPr>
          <w:rFonts w:ascii="Calibri" w:hAnsi="Calibri" w:cs="Calibri"/>
          <w:b/>
          <w:bCs/>
        </w:rPr>
        <w:t>Pablo Guti</w:t>
      </w:r>
      <w:r>
        <w:rPr>
          <w:rFonts w:ascii="Calibri" w:hAnsi="Calibri" w:cs="Calibri"/>
          <w:b/>
          <w:bCs/>
        </w:rPr>
        <w:t>é</w:t>
      </w:r>
      <w:r w:rsidRPr="00DA3F89">
        <w:rPr>
          <w:rFonts w:ascii="Calibri" w:hAnsi="Calibri" w:cs="Calibri"/>
          <w:b/>
          <w:bCs/>
        </w:rPr>
        <w:t>rrez Colantuono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  <w:lang w:val="es-MX"/>
        </w:rPr>
      </w:pPr>
    </w:p>
    <w:p w:rsidR="0022766A" w:rsidRPr="004A1D36" w:rsidRDefault="0022766A" w:rsidP="00D96472">
      <w:pPr>
        <w:pStyle w:val="Prrafodelista"/>
        <w:ind w:left="1410" w:hanging="1410"/>
        <w:jc w:val="both"/>
        <w:rPr>
          <w:b/>
          <w:bCs/>
          <w:sz w:val="24"/>
          <w:szCs w:val="24"/>
        </w:rPr>
      </w:pPr>
    </w:p>
    <w:p w:rsidR="0022766A" w:rsidRPr="004A1D36" w:rsidRDefault="0022766A" w:rsidP="00D96472">
      <w:pPr>
        <w:autoSpaceDE w:val="0"/>
        <w:autoSpaceDN w:val="0"/>
        <w:adjustRightInd w:val="0"/>
        <w:spacing w:line="240" w:lineRule="atLeast"/>
        <w:ind w:left="1410" w:hanging="1410"/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 xml:space="preserve">10:50-11:10 </w:t>
      </w:r>
      <w:r w:rsidRPr="004A1D36">
        <w:rPr>
          <w:rFonts w:ascii="Calibri" w:hAnsi="Calibri" w:cs="Calibri"/>
          <w:b/>
          <w:bCs/>
        </w:rPr>
        <w:tab/>
        <w:t>Intervalo</w:t>
      </w:r>
    </w:p>
    <w:p w:rsidR="0022766A" w:rsidRPr="004A1D36" w:rsidRDefault="0022766A" w:rsidP="00D96472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pStyle w:val="Prrafodelista"/>
        <w:ind w:left="0"/>
        <w:jc w:val="both"/>
        <w:rPr>
          <w:b/>
          <w:bCs/>
          <w:sz w:val="24"/>
          <w:szCs w:val="24"/>
        </w:rPr>
      </w:pPr>
    </w:p>
    <w:p w:rsidR="0022766A" w:rsidRPr="00980769" w:rsidRDefault="0022766A" w:rsidP="00D96472">
      <w:pPr>
        <w:pStyle w:val="Prrafodelista"/>
        <w:ind w:left="1410" w:hanging="1410"/>
        <w:jc w:val="both"/>
        <w:rPr>
          <w:sz w:val="24"/>
          <w:szCs w:val="24"/>
        </w:rPr>
      </w:pPr>
      <w:r w:rsidRPr="00980769">
        <w:rPr>
          <w:b/>
          <w:bCs/>
          <w:sz w:val="24"/>
          <w:szCs w:val="24"/>
        </w:rPr>
        <w:t>11:10-11:30</w:t>
      </w:r>
      <w:r w:rsidRPr="00980769">
        <w:rPr>
          <w:b/>
          <w:bCs/>
          <w:sz w:val="24"/>
          <w:szCs w:val="24"/>
        </w:rPr>
        <w:tab/>
      </w:r>
      <w:r w:rsidRPr="00980769">
        <w:rPr>
          <w:sz w:val="24"/>
          <w:szCs w:val="24"/>
        </w:rPr>
        <w:t xml:space="preserve">Fortalezas y debilidades del procedimiento administrativo de la Ciudad de </w:t>
      </w:r>
      <w:r>
        <w:rPr>
          <w:sz w:val="24"/>
          <w:szCs w:val="24"/>
        </w:rPr>
        <w:t xml:space="preserve">Autónoma de </w:t>
      </w:r>
      <w:r w:rsidRPr="00980769">
        <w:rPr>
          <w:sz w:val="24"/>
          <w:szCs w:val="24"/>
        </w:rPr>
        <w:t>Buenos Aires.</w:t>
      </w:r>
      <w:r>
        <w:rPr>
          <w:sz w:val="24"/>
          <w:szCs w:val="24"/>
        </w:rPr>
        <w:t xml:space="preserve"> </w:t>
      </w:r>
      <w:r w:rsidRPr="00980769">
        <w:rPr>
          <w:rStyle w:val="nfasis"/>
          <w:b/>
          <w:bCs/>
          <w:i w:val="0"/>
          <w:iCs w:val="0"/>
          <w:sz w:val="24"/>
          <w:szCs w:val="24"/>
        </w:rPr>
        <w:t>Isaac Damsky</w:t>
      </w:r>
    </w:p>
    <w:p w:rsidR="0022766A" w:rsidRPr="004A1D36" w:rsidRDefault="0022766A" w:rsidP="00D96472">
      <w:pPr>
        <w:pStyle w:val="Prrafodelista"/>
        <w:ind w:left="1416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11:30-11:50</w:t>
      </w:r>
      <w:r w:rsidRPr="004A1D36">
        <w:rPr>
          <w:b/>
          <w:bCs/>
          <w:sz w:val="24"/>
          <w:szCs w:val="24"/>
        </w:rPr>
        <w:tab/>
      </w:r>
      <w:r w:rsidRPr="008232F5">
        <w:rPr>
          <w:sz w:val="24"/>
          <w:szCs w:val="24"/>
        </w:rPr>
        <w:t>La participación en el procedimiento administrativo: las audiencias públicas.</w:t>
      </w:r>
      <w:r>
        <w:rPr>
          <w:sz w:val="24"/>
          <w:szCs w:val="24"/>
        </w:rPr>
        <w:t xml:space="preserve"> </w:t>
      </w:r>
      <w:r w:rsidRPr="008232F5">
        <w:rPr>
          <w:b/>
          <w:bCs/>
          <w:sz w:val="24"/>
          <w:szCs w:val="24"/>
        </w:rPr>
        <w:t>Estela Sacristán</w:t>
      </w:r>
    </w:p>
    <w:p w:rsidR="0022766A" w:rsidRPr="004A1D36" w:rsidRDefault="0022766A" w:rsidP="00D96472">
      <w:pPr>
        <w:pStyle w:val="Prrafodelista"/>
        <w:spacing w:after="0"/>
        <w:ind w:left="0"/>
        <w:jc w:val="both"/>
        <w:rPr>
          <w:sz w:val="24"/>
          <w:szCs w:val="24"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536C9F" w:rsidRDefault="0022766A" w:rsidP="006163AD">
      <w:pPr>
        <w:ind w:left="1410" w:hanging="1410"/>
        <w:jc w:val="both"/>
        <w:rPr>
          <w:rFonts w:ascii="Calibri" w:hAnsi="Calibri" w:cs="Calibri"/>
          <w:b/>
          <w:bCs/>
        </w:rPr>
      </w:pPr>
      <w:r w:rsidRPr="00536C9F">
        <w:rPr>
          <w:rFonts w:ascii="Calibri" w:hAnsi="Calibri" w:cs="Calibri"/>
          <w:b/>
          <w:bCs/>
        </w:rPr>
        <w:t>11:50-12:10</w:t>
      </w:r>
      <w:r w:rsidRPr="00536C9F">
        <w:rPr>
          <w:rFonts w:ascii="Calibri" w:hAnsi="Calibri" w:cs="Calibri"/>
          <w:b/>
          <w:bCs/>
        </w:rPr>
        <w:tab/>
      </w:r>
      <w:r w:rsidRPr="00536C9F">
        <w:rPr>
          <w:rFonts w:ascii="Calibri" w:hAnsi="Calibri" w:cs="Calibri"/>
        </w:rPr>
        <w:t>El procedimiento administrativo como instrumento de racionalización del poder.</w:t>
      </w:r>
      <w:r w:rsidRPr="00536C9F">
        <w:rPr>
          <w:rFonts w:ascii="Calibri" w:hAnsi="Calibri" w:cs="Calibri"/>
          <w:b/>
          <w:bCs/>
        </w:rPr>
        <w:t xml:space="preserve"> Alberto Sánchez</w:t>
      </w:r>
    </w:p>
    <w:p w:rsidR="0022766A" w:rsidRDefault="0022766A" w:rsidP="001C3B0E">
      <w:pPr>
        <w:pStyle w:val="Prrafodelista"/>
        <w:ind w:left="0"/>
        <w:jc w:val="both"/>
        <w:rPr>
          <w:b/>
          <w:bCs/>
          <w:sz w:val="24"/>
          <w:szCs w:val="24"/>
        </w:rPr>
      </w:pPr>
      <w:r w:rsidRPr="004A1D36">
        <w:rPr>
          <w:b/>
          <w:bCs/>
          <w:sz w:val="24"/>
          <w:szCs w:val="24"/>
        </w:rPr>
        <w:t>12:10-12:30</w:t>
      </w:r>
      <w:r w:rsidRPr="004A1D36">
        <w:rPr>
          <w:b/>
          <w:bCs/>
          <w:sz w:val="24"/>
          <w:szCs w:val="24"/>
        </w:rPr>
        <w:tab/>
      </w:r>
      <w:r w:rsidRPr="00521E6F">
        <w:rPr>
          <w:sz w:val="24"/>
          <w:szCs w:val="24"/>
        </w:rPr>
        <w:t>Los procedimientos de control interno y externo.</w:t>
      </w:r>
      <w:r>
        <w:rPr>
          <w:sz w:val="24"/>
          <w:szCs w:val="24"/>
        </w:rPr>
        <w:t xml:space="preserve"> </w:t>
      </w:r>
      <w:r w:rsidRPr="00521E6F">
        <w:rPr>
          <w:b/>
          <w:bCs/>
          <w:sz w:val="24"/>
          <w:szCs w:val="24"/>
          <w:shd w:val="clear" w:color="auto" w:fill="FFFFFF"/>
        </w:rPr>
        <w:t xml:space="preserve">José </w:t>
      </w:r>
      <w:r>
        <w:rPr>
          <w:b/>
          <w:bCs/>
          <w:sz w:val="24"/>
          <w:szCs w:val="24"/>
          <w:shd w:val="clear" w:color="auto" w:fill="FFFFFF"/>
        </w:rPr>
        <w:t xml:space="preserve">R. </w:t>
      </w:r>
      <w:r w:rsidRPr="00521E6F">
        <w:rPr>
          <w:b/>
          <w:bCs/>
          <w:sz w:val="24"/>
          <w:szCs w:val="24"/>
          <w:shd w:val="clear" w:color="auto" w:fill="FFFFFF"/>
        </w:rPr>
        <w:t>Sappa</w:t>
      </w:r>
    </w:p>
    <w:p w:rsidR="0022766A" w:rsidRPr="004A1D36" w:rsidRDefault="0022766A" w:rsidP="00A51C47">
      <w:pPr>
        <w:pStyle w:val="Prrafodelista"/>
        <w:spacing w:after="0"/>
        <w:ind w:left="1410" w:hanging="1410"/>
        <w:jc w:val="both"/>
        <w:rPr>
          <w:sz w:val="24"/>
          <w:szCs w:val="24"/>
        </w:rPr>
      </w:pPr>
    </w:p>
    <w:p w:rsidR="0022766A" w:rsidRPr="004A1D36" w:rsidRDefault="0022766A" w:rsidP="00D96472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Calibri" w:hAnsi="Calibri" w:cs="Calibri"/>
        </w:rPr>
      </w:pPr>
    </w:p>
    <w:p w:rsidR="0022766A" w:rsidRPr="00ED0A74" w:rsidRDefault="0022766A" w:rsidP="00ED0A74">
      <w:pPr>
        <w:pStyle w:val="Prrafodelista"/>
        <w:ind w:left="1410" w:hanging="1410"/>
        <w:jc w:val="both"/>
        <w:rPr>
          <w:rStyle w:val="nfasis"/>
          <w:i w:val="0"/>
          <w:iCs w:val="0"/>
          <w:sz w:val="24"/>
          <w:szCs w:val="24"/>
        </w:rPr>
      </w:pPr>
      <w:r w:rsidRPr="00ED0A74">
        <w:rPr>
          <w:b/>
          <w:bCs/>
          <w:sz w:val="24"/>
          <w:szCs w:val="24"/>
        </w:rPr>
        <w:t>12:30-12:50</w:t>
      </w:r>
      <w:r w:rsidRPr="00ED0A74">
        <w:rPr>
          <w:b/>
          <w:bCs/>
          <w:sz w:val="24"/>
          <w:szCs w:val="24"/>
        </w:rPr>
        <w:tab/>
      </w:r>
      <w:r w:rsidRPr="00ED0A74">
        <w:rPr>
          <w:sz w:val="24"/>
          <w:szCs w:val="24"/>
          <w:lang w:val="es-MX"/>
        </w:rPr>
        <w:t>El procedimiento administrativo y administración prestacional.</w:t>
      </w:r>
      <w:r w:rsidRPr="00ED0A74">
        <w:rPr>
          <w:b/>
          <w:bCs/>
          <w:sz w:val="24"/>
          <w:szCs w:val="24"/>
          <w:lang w:val="es-MX"/>
        </w:rPr>
        <w:t xml:space="preserve"> Oscar Cuadros</w:t>
      </w:r>
    </w:p>
    <w:p w:rsidR="0022766A" w:rsidRPr="00ED0A74" w:rsidRDefault="0022766A" w:rsidP="00ED0A74">
      <w:pPr>
        <w:pStyle w:val="Prrafodelista"/>
        <w:ind w:left="1410" w:hanging="1410"/>
        <w:jc w:val="both"/>
        <w:rPr>
          <w:rStyle w:val="nfasis"/>
          <w:b/>
          <w:bCs/>
          <w:i w:val="0"/>
          <w:iCs w:val="0"/>
          <w:sz w:val="24"/>
          <w:szCs w:val="24"/>
        </w:rPr>
      </w:pPr>
      <w:r w:rsidRPr="00ED0A74">
        <w:rPr>
          <w:b/>
          <w:bCs/>
          <w:sz w:val="24"/>
          <w:szCs w:val="24"/>
        </w:rPr>
        <w:t>12:50- 13:10</w:t>
      </w:r>
      <w:r w:rsidRPr="00ED0A74">
        <w:rPr>
          <w:b/>
          <w:bCs/>
          <w:sz w:val="24"/>
          <w:szCs w:val="24"/>
        </w:rPr>
        <w:tab/>
      </w:r>
      <w:r>
        <w:rPr>
          <w:sz w:val="24"/>
          <w:szCs w:val="24"/>
          <w:lang w:eastAsia="es-AR"/>
        </w:rPr>
        <w:t>Los efectos de la reclamación administrativa previa después del caso “Biosystem”</w:t>
      </w:r>
      <w:r w:rsidRPr="003D26A8">
        <w:rPr>
          <w:sz w:val="24"/>
          <w:szCs w:val="24"/>
          <w:lang w:eastAsia="es-AR"/>
        </w:rPr>
        <w:t xml:space="preserve">. </w:t>
      </w:r>
      <w:r w:rsidRPr="003D26A8">
        <w:rPr>
          <w:b/>
          <w:bCs/>
          <w:sz w:val="24"/>
          <w:szCs w:val="24"/>
          <w:lang w:eastAsia="es-AR"/>
        </w:rPr>
        <w:t>Fernando Garc</w:t>
      </w:r>
      <w:r>
        <w:rPr>
          <w:b/>
          <w:bCs/>
          <w:sz w:val="24"/>
          <w:szCs w:val="24"/>
          <w:lang w:eastAsia="es-AR"/>
        </w:rPr>
        <w:t>í</w:t>
      </w:r>
      <w:r w:rsidRPr="003D26A8">
        <w:rPr>
          <w:b/>
          <w:bCs/>
          <w:sz w:val="24"/>
          <w:szCs w:val="24"/>
          <w:lang w:eastAsia="es-AR"/>
        </w:rPr>
        <w:t xml:space="preserve">a Pullés 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</w:p>
    <w:p w:rsidR="0022766A" w:rsidRPr="008E70F5" w:rsidRDefault="0022766A" w:rsidP="006B27B3">
      <w:pPr>
        <w:jc w:val="center"/>
        <w:rPr>
          <w:rFonts w:ascii="Calibri" w:hAnsi="Calibri" w:cs="Calibri"/>
          <w:lang w:val="es-AR"/>
        </w:rPr>
      </w:pPr>
      <w:r w:rsidRPr="004A1D36">
        <w:rPr>
          <w:rFonts w:ascii="Calibri" w:hAnsi="Calibri" w:cs="Calibri"/>
          <w:b/>
          <w:bCs/>
        </w:rPr>
        <w:lastRenderedPageBreak/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</w:rPr>
        <w:tab/>
      </w:r>
      <w:r w:rsidRPr="004A1D36">
        <w:rPr>
          <w:rFonts w:ascii="Calibri" w:hAnsi="Calibri" w:cs="Calibri"/>
          <w:b/>
          <w:bCs/>
          <w:i/>
          <w:iCs/>
        </w:rPr>
        <w:tab/>
        <w:t>Moderador</w:t>
      </w:r>
      <w:r w:rsidRPr="008E70F5">
        <w:rPr>
          <w:rFonts w:ascii="Calibri" w:hAnsi="Calibri" w:cs="Calibri"/>
          <w:lang w:val="es-AR"/>
        </w:rPr>
        <w:t>Mariano A. Macedo Moresi</w:t>
      </w:r>
    </w:p>
    <w:p w:rsidR="0022766A" w:rsidRPr="006B27B3" w:rsidRDefault="0022766A" w:rsidP="00D96472">
      <w:pPr>
        <w:ind w:left="1410" w:hanging="1410"/>
        <w:jc w:val="both"/>
        <w:rPr>
          <w:rFonts w:ascii="Calibri" w:hAnsi="Calibri" w:cs="Calibri"/>
        </w:rPr>
      </w:pPr>
    </w:p>
    <w:p w:rsidR="0022766A" w:rsidRPr="004A1D36" w:rsidRDefault="0022766A" w:rsidP="00D96472">
      <w:pPr>
        <w:pStyle w:val="Ttulo3"/>
        <w:rPr>
          <w:rFonts w:ascii="Calibri" w:hAnsi="Calibri" w:cs="Calibri"/>
          <w:color w:val="auto"/>
          <w:sz w:val="24"/>
          <w:szCs w:val="24"/>
        </w:rPr>
      </w:pP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pStyle w:val="Ttulo3"/>
        <w:rPr>
          <w:rFonts w:ascii="Calibri" w:hAnsi="Calibri" w:cs="Calibri"/>
          <w:color w:val="auto"/>
          <w:sz w:val="24"/>
          <w:szCs w:val="24"/>
        </w:rPr>
      </w:pPr>
      <w:r w:rsidRPr="004A1D36">
        <w:rPr>
          <w:rFonts w:ascii="Calibri" w:hAnsi="Calibri" w:cs="Calibri"/>
          <w:color w:val="auto"/>
          <w:sz w:val="24"/>
          <w:szCs w:val="24"/>
        </w:rPr>
        <w:t>Intervalo para el almuerzo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1391F">
      <w:pPr>
        <w:pStyle w:val="Prrafodelista"/>
        <w:spacing w:after="0"/>
        <w:ind w:left="1410" w:hanging="1410"/>
        <w:jc w:val="both"/>
        <w:rPr>
          <w:sz w:val="24"/>
          <w:szCs w:val="24"/>
        </w:rPr>
      </w:pPr>
      <w:r w:rsidRPr="003D26A8">
        <w:rPr>
          <w:b/>
          <w:bCs/>
          <w:sz w:val="24"/>
          <w:szCs w:val="24"/>
        </w:rPr>
        <w:t>15:30-15:50</w:t>
      </w:r>
      <w:r w:rsidRPr="003D26A8">
        <w:rPr>
          <w:b/>
          <w:bCs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>Procedimientos administrativos ante los concesionarios de servicios públicos</w:t>
      </w:r>
      <w:r w:rsidRPr="004A1D36">
        <w:rPr>
          <w:sz w:val="24"/>
          <w:szCs w:val="24"/>
          <w:lang w:val="es-AR" w:eastAsia="es-AR"/>
        </w:rPr>
        <w:t>.</w:t>
      </w:r>
      <w:r>
        <w:rPr>
          <w:b/>
          <w:bCs/>
          <w:sz w:val="24"/>
          <w:szCs w:val="24"/>
        </w:rPr>
        <w:t>Leonardo Massimino</w:t>
      </w:r>
    </w:p>
    <w:p w:rsidR="0022766A" w:rsidRPr="003D26A8" w:rsidRDefault="0022766A" w:rsidP="00D96472">
      <w:pPr>
        <w:pStyle w:val="Prrafodelista"/>
        <w:spacing w:after="0"/>
        <w:ind w:left="1410" w:hanging="1410"/>
        <w:jc w:val="both"/>
        <w:rPr>
          <w:b/>
          <w:bCs/>
          <w:sz w:val="24"/>
          <w:szCs w:val="24"/>
        </w:rPr>
      </w:pPr>
      <w:r w:rsidRPr="003D26A8">
        <w:rPr>
          <w:b/>
          <w:bCs/>
          <w:sz w:val="24"/>
          <w:szCs w:val="24"/>
        </w:rPr>
        <w:t>15:50-16:10</w:t>
      </w:r>
      <w:r w:rsidRPr="003D26A8">
        <w:rPr>
          <w:b/>
          <w:bCs/>
          <w:sz w:val="24"/>
          <w:szCs w:val="24"/>
        </w:rPr>
        <w:tab/>
      </w:r>
      <w:r w:rsidRPr="00ED0A74">
        <w:rPr>
          <w:color w:val="000000"/>
          <w:sz w:val="24"/>
          <w:szCs w:val="24"/>
        </w:rPr>
        <w:t xml:space="preserve">El Pacto de San José de Costa Rica y el procedimiento administrativo. </w:t>
      </w:r>
      <w:r w:rsidRPr="00ED0A74">
        <w:rPr>
          <w:b/>
          <w:bCs/>
          <w:sz w:val="24"/>
          <w:szCs w:val="24"/>
        </w:rPr>
        <w:t xml:space="preserve">Juan </w:t>
      </w:r>
      <w:r w:rsidRPr="00ED0A74">
        <w:rPr>
          <w:rStyle w:val="nfasis"/>
          <w:b/>
          <w:bCs/>
          <w:i w:val="0"/>
          <w:iCs w:val="0"/>
          <w:sz w:val="24"/>
          <w:szCs w:val="24"/>
        </w:rPr>
        <w:t>Gonz</w:t>
      </w:r>
      <w:r>
        <w:rPr>
          <w:rStyle w:val="nfasis"/>
          <w:b/>
          <w:bCs/>
          <w:i w:val="0"/>
          <w:iCs w:val="0"/>
          <w:sz w:val="24"/>
          <w:szCs w:val="24"/>
        </w:rPr>
        <w:t>á</w:t>
      </w:r>
      <w:r w:rsidRPr="00ED0A74">
        <w:rPr>
          <w:rStyle w:val="nfasis"/>
          <w:b/>
          <w:bCs/>
          <w:i w:val="0"/>
          <w:iCs w:val="0"/>
          <w:sz w:val="24"/>
          <w:szCs w:val="24"/>
        </w:rPr>
        <w:t>lez Mora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  <w:lang w:eastAsia="es-AR"/>
        </w:rPr>
      </w:pPr>
    </w:p>
    <w:p w:rsidR="0022766A" w:rsidRPr="004A1D36" w:rsidRDefault="0022766A" w:rsidP="00D96472">
      <w:pPr>
        <w:ind w:left="1416" w:hanging="1416"/>
        <w:jc w:val="both"/>
        <w:rPr>
          <w:rFonts w:ascii="Calibri" w:hAnsi="Calibri" w:cs="Calibri"/>
          <w:b/>
          <w:bCs/>
          <w:lang w:val="es-MX"/>
        </w:rPr>
      </w:pPr>
    </w:p>
    <w:p w:rsidR="0022766A" w:rsidRPr="00536C9F" w:rsidRDefault="0022766A" w:rsidP="00825610">
      <w:pPr>
        <w:pStyle w:val="Prrafodelista"/>
        <w:spacing w:after="0" w:line="240" w:lineRule="auto"/>
        <w:ind w:left="1416" w:hanging="1416"/>
        <w:jc w:val="both"/>
        <w:rPr>
          <w:b/>
          <w:bCs/>
          <w:sz w:val="24"/>
          <w:szCs w:val="24"/>
        </w:rPr>
      </w:pPr>
      <w:r w:rsidRPr="00536C9F">
        <w:rPr>
          <w:b/>
          <w:bCs/>
          <w:sz w:val="24"/>
          <w:szCs w:val="24"/>
        </w:rPr>
        <w:t xml:space="preserve">16:10-16:30  </w:t>
      </w:r>
      <w:r w:rsidRPr="00536C9F">
        <w:rPr>
          <w:sz w:val="24"/>
          <w:szCs w:val="24"/>
        </w:rPr>
        <w:tab/>
        <w:t xml:space="preserve">Perspectivas y desafíos del procedimiento administrativo. </w:t>
      </w:r>
      <w:r w:rsidRPr="00536C9F">
        <w:rPr>
          <w:b/>
          <w:bCs/>
          <w:sz w:val="24"/>
          <w:szCs w:val="24"/>
        </w:rPr>
        <w:t>Héctor Pozo Gowland</w:t>
      </w:r>
    </w:p>
    <w:p w:rsidR="0022766A" w:rsidRPr="00521E6F" w:rsidRDefault="0022766A" w:rsidP="00D96472">
      <w:pPr>
        <w:jc w:val="both"/>
        <w:rPr>
          <w:rFonts w:ascii="Calibri" w:hAnsi="Calibri" w:cs="Calibri"/>
          <w:b/>
          <w:bCs/>
          <w:shd w:val="clear" w:color="auto" w:fill="FFFFFF"/>
        </w:rPr>
      </w:pPr>
      <w:r w:rsidRPr="00521E6F">
        <w:rPr>
          <w:rFonts w:ascii="Calibri" w:hAnsi="Calibri" w:cs="Calibri"/>
          <w:b/>
          <w:bCs/>
        </w:rPr>
        <w:t xml:space="preserve">16:30-16:50 </w:t>
      </w:r>
      <w:r w:rsidRPr="00521E6F">
        <w:rPr>
          <w:rFonts w:ascii="Calibri" w:hAnsi="Calibri" w:cs="Calibri"/>
          <w:b/>
          <w:bCs/>
        </w:rPr>
        <w:tab/>
      </w:r>
      <w:r w:rsidRPr="00521E6F">
        <w:rPr>
          <w:rFonts w:ascii="Calibri" w:hAnsi="Calibri" w:cs="Calibri"/>
        </w:rPr>
        <w:t>El principio del informalismo en el nuevo orden constitucional.</w:t>
      </w:r>
      <w:r w:rsidRPr="00521E6F">
        <w:rPr>
          <w:rFonts w:ascii="Calibri" w:hAnsi="Calibri" w:cs="Calibri"/>
          <w:b/>
          <w:bCs/>
          <w:shd w:val="clear" w:color="auto" w:fill="FFFFFF"/>
        </w:rPr>
        <w:t xml:space="preserve">Domingo J. </w:t>
      </w:r>
      <w:r w:rsidRPr="00521E6F">
        <w:rPr>
          <w:rFonts w:ascii="Calibri" w:hAnsi="Calibri" w:cs="Calibri"/>
          <w:b/>
          <w:bCs/>
          <w:shd w:val="clear" w:color="auto" w:fill="FFFFFF"/>
        </w:rPr>
        <w:tab/>
      </w:r>
      <w:r w:rsidRPr="00521E6F">
        <w:rPr>
          <w:rFonts w:ascii="Calibri" w:hAnsi="Calibri" w:cs="Calibri"/>
          <w:b/>
          <w:bCs/>
          <w:shd w:val="clear" w:color="auto" w:fill="FFFFFF"/>
        </w:rPr>
        <w:tab/>
        <w:t>Ses</w:t>
      </w:r>
      <w:r>
        <w:rPr>
          <w:rFonts w:ascii="Calibri" w:hAnsi="Calibri" w:cs="Calibri"/>
          <w:b/>
          <w:bCs/>
          <w:shd w:val="clear" w:color="auto" w:fill="FFFFFF"/>
        </w:rPr>
        <w:t>i</w:t>
      </w:r>
      <w:r w:rsidRPr="00521E6F">
        <w:rPr>
          <w:rFonts w:ascii="Calibri" w:hAnsi="Calibri" w:cs="Calibri"/>
          <w:b/>
          <w:bCs/>
          <w:shd w:val="clear" w:color="auto" w:fill="FFFFFF"/>
        </w:rPr>
        <w:t>n</w:t>
      </w:r>
    </w:p>
    <w:p w:rsidR="0022766A" w:rsidRPr="004A1D36" w:rsidRDefault="0022766A" w:rsidP="00D96472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Calibri" w:hAnsi="Calibri" w:cs="Calibri"/>
        </w:rPr>
      </w:pP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Default="0022766A" w:rsidP="00D96472">
      <w:pPr>
        <w:jc w:val="center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jc w:val="center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16:50-17:10</w:t>
      </w:r>
      <w:r w:rsidRPr="004A1D36">
        <w:rPr>
          <w:rFonts w:ascii="Calibri" w:hAnsi="Calibri" w:cs="Calibri"/>
          <w:b/>
          <w:bCs/>
        </w:rPr>
        <w:tab/>
        <w:t>Intervalo</w:t>
      </w: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A1D36" w:rsidRDefault="0022766A" w:rsidP="00D96472">
      <w:pPr>
        <w:rPr>
          <w:rFonts w:ascii="Calibri" w:hAnsi="Calibri" w:cs="Calibri"/>
        </w:rPr>
      </w:pPr>
    </w:p>
    <w:p w:rsidR="0022766A" w:rsidRPr="004257B6" w:rsidRDefault="0022766A" w:rsidP="00D96472">
      <w:pPr>
        <w:pStyle w:val="Prrafodelista"/>
        <w:ind w:left="1410" w:hanging="1410"/>
        <w:jc w:val="both"/>
        <w:rPr>
          <w:b/>
          <w:bCs/>
          <w:sz w:val="24"/>
          <w:szCs w:val="24"/>
        </w:rPr>
      </w:pPr>
      <w:r w:rsidRPr="004257B6">
        <w:rPr>
          <w:b/>
          <w:bCs/>
          <w:sz w:val="24"/>
          <w:szCs w:val="24"/>
          <w:lang w:val="pt-BR"/>
        </w:rPr>
        <w:t>17:10-17:30</w:t>
      </w:r>
      <w:r w:rsidRPr="004257B6">
        <w:rPr>
          <w:b/>
          <w:bCs/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El procedimiento administrativo en la jurisprudencia de la CSJN.</w:t>
      </w:r>
      <w:r w:rsidRPr="00F046A6">
        <w:rPr>
          <w:b/>
          <w:bCs/>
          <w:sz w:val="24"/>
          <w:szCs w:val="24"/>
          <w:lang w:val="pt-BR"/>
        </w:rPr>
        <w:t>Miriam M. Ivanega</w:t>
      </w:r>
    </w:p>
    <w:p w:rsidR="0022766A" w:rsidRPr="004A1D36" w:rsidRDefault="0022766A" w:rsidP="00D96472">
      <w:pPr>
        <w:pStyle w:val="Prrafodelista"/>
        <w:ind w:left="1410" w:hanging="1410"/>
        <w:jc w:val="both"/>
        <w:rPr>
          <w:sz w:val="24"/>
          <w:szCs w:val="24"/>
        </w:rPr>
      </w:pPr>
      <w:r w:rsidRPr="004A1D36">
        <w:rPr>
          <w:b/>
          <w:bCs/>
          <w:sz w:val="24"/>
          <w:szCs w:val="24"/>
        </w:rPr>
        <w:t>17:30-17:50</w:t>
      </w:r>
      <w:r w:rsidRPr="004A1D36">
        <w:rPr>
          <w:b/>
          <w:bCs/>
          <w:sz w:val="24"/>
          <w:szCs w:val="24"/>
        </w:rPr>
        <w:tab/>
      </w:r>
      <w:r w:rsidRPr="00980769">
        <w:rPr>
          <w:sz w:val="24"/>
          <w:szCs w:val="24"/>
        </w:rPr>
        <w:t>El procedimiento administrativo como instrumento de eficacia de la decisión administrativa.</w:t>
      </w:r>
      <w:r>
        <w:rPr>
          <w:sz w:val="24"/>
          <w:szCs w:val="24"/>
        </w:rPr>
        <w:t xml:space="preserve"> </w:t>
      </w:r>
      <w:r w:rsidRPr="00980769">
        <w:rPr>
          <w:b/>
          <w:bCs/>
          <w:sz w:val="24"/>
          <w:szCs w:val="24"/>
        </w:rPr>
        <w:t>Ismael Mata</w:t>
      </w:r>
    </w:p>
    <w:p w:rsidR="0022766A" w:rsidRPr="004A1D36" w:rsidRDefault="0022766A" w:rsidP="00D96472">
      <w:pPr>
        <w:jc w:val="both"/>
        <w:rPr>
          <w:rFonts w:ascii="Calibri" w:hAnsi="Calibri" w:cs="Calibri"/>
          <w:b/>
          <w:bCs/>
        </w:rPr>
      </w:pP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  <w:lang w:val="es-MX"/>
        </w:rPr>
        <w:t>17:50-18:10</w:t>
      </w:r>
      <w:r w:rsidRPr="004A1D36">
        <w:rPr>
          <w:rFonts w:ascii="Calibri" w:hAnsi="Calibri" w:cs="Calibri"/>
          <w:b/>
          <w:bCs/>
          <w:lang w:val="es-MX"/>
        </w:rPr>
        <w:tab/>
      </w:r>
      <w:r w:rsidRPr="003D26A8">
        <w:rPr>
          <w:rFonts w:ascii="Calibri" w:hAnsi="Calibri" w:cs="Calibri"/>
        </w:rPr>
        <w:t>Bases constitucionales del procedimiento administrativo.</w:t>
      </w:r>
      <w:r>
        <w:rPr>
          <w:rFonts w:ascii="Calibri" w:hAnsi="Calibri" w:cs="Calibri"/>
        </w:rPr>
        <w:t xml:space="preserve"> </w:t>
      </w:r>
      <w:r w:rsidRPr="003D26A8">
        <w:rPr>
          <w:rFonts w:ascii="Calibri" w:hAnsi="Calibri" w:cs="Calibri"/>
          <w:b/>
          <w:bCs/>
          <w:lang w:eastAsia="es-AR"/>
        </w:rPr>
        <w:t>Alberto Bianchi</w:t>
      </w:r>
    </w:p>
    <w:p w:rsidR="0022766A" w:rsidRPr="0098221F" w:rsidRDefault="0022766A" w:rsidP="00D96472">
      <w:pPr>
        <w:ind w:left="1410" w:hanging="1410"/>
        <w:jc w:val="both"/>
        <w:rPr>
          <w:rFonts w:ascii="Calibri" w:hAnsi="Calibri" w:cs="Calibri"/>
          <w:b/>
          <w:bCs/>
          <w:color w:val="00B050"/>
        </w:rPr>
      </w:pPr>
      <w:r w:rsidRPr="004A1D36">
        <w:rPr>
          <w:rFonts w:ascii="Calibri" w:hAnsi="Calibri" w:cs="Calibri"/>
          <w:b/>
          <w:bCs/>
        </w:rPr>
        <w:t>18:10: 18.30</w:t>
      </w:r>
      <w:r w:rsidRPr="004A1D36">
        <w:rPr>
          <w:rFonts w:ascii="Calibri" w:hAnsi="Calibri" w:cs="Calibri"/>
          <w:b/>
          <w:bCs/>
        </w:rPr>
        <w:tab/>
      </w:r>
      <w:r w:rsidRPr="00BF2FEC">
        <w:rPr>
          <w:rFonts w:ascii="Calibri" w:hAnsi="Calibri" w:cs="Calibri"/>
        </w:rPr>
        <w:t>¿Derecho Administrativo o Estado de Derecho?</w:t>
      </w:r>
      <w:r>
        <w:rPr>
          <w:rFonts w:ascii="Calibri" w:hAnsi="Calibri" w:cs="Calibri"/>
        </w:rPr>
        <w:t xml:space="preserve"> </w:t>
      </w:r>
      <w:r w:rsidRPr="001477CD">
        <w:rPr>
          <w:rFonts w:ascii="Calibri" w:hAnsi="Calibri" w:cs="Calibri"/>
          <w:b/>
          <w:bCs/>
        </w:rPr>
        <w:t>Héctor Mairal</w:t>
      </w:r>
    </w:p>
    <w:p w:rsidR="0022766A" w:rsidRDefault="0022766A" w:rsidP="00D96472">
      <w:pPr>
        <w:ind w:left="1410" w:hanging="1410"/>
        <w:jc w:val="both"/>
        <w:rPr>
          <w:rFonts w:ascii="Calibri" w:eastAsia="MS Mincho" w:hAnsi="Calibri"/>
        </w:rPr>
      </w:pPr>
    </w:p>
    <w:p w:rsidR="0022766A" w:rsidRDefault="0022766A" w:rsidP="00D96472">
      <w:pPr>
        <w:ind w:left="1410" w:hanging="1410"/>
        <w:jc w:val="both"/>
        <w:rPr>
          <w:rFonts w:ascii="Calibri" w:eastAsia="MS Mincho" w:hAnsi="Calibri"/>
        </w:rPr>
      </w:pPr>
    </w:p>
    <w:p w:rsidR="0022766A" w:rsidRPr="006B27B3" w:rsidRDefault="0022766A" w:rsidP="008178E3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  <w:r w:rsidRPr="004A1D36">
        <w:rPr>
          <w:rFonts w:ascii="Calibri" w:eastAsia="MS Mincho" w:hAnsi="Calibri"/>
        </w:rPr>
        <w:tab/>
      </w:r>
      <w:r w:rsidRPr="004A1D36">
        <w:rPr>
          <w:rFonts w:ascii="Calibri" w:eastAsia="MS Mincho" w:hAnsi="Calibri"/>
        </w:rPr>
        <w:tab/>
      </w:r>
      <w:r w:rsidRPr="004A1D36">
        <w:rPr>
          <w:rFonts w:ascii="Calibri" w:eastAsia="MS Mincho" w:hAnsi="Calibri"/>
        </w:rPr>
        <w:tab/>
      </w:r>
      <w:r w:rsidRPr="004A1D36">
        <w:rPr>
          <w:rFonts w:ascii="Calibri" w:eastAsia="MS Mincho" w:hAnsi="Calibri"/>
        </w:rPr>
        <w:tab/>
      </w:r>
      <w:r w:rsidRPr="004A1D36">
        <w:rPr>
          <w:rFonts w:ascii="Calibri" w:hAnsi="Calibri" w:cs="Calibri"/>
          <w:b/>
          <w:bCs/>
          <w:i/>
          <w:iCs/>
          <w:lang w:val="es-MX"/>
        </w:rPr>
        <w:tab/>
        <w:t>Moderador</w:t>
      </w:r>
      <w:r w:rsidRPr="008E70F5">
        <w:rPr>
          <w:rFonts w:ascii="Calibri" w:hAnsi="Calibri" w:cs="Calibri"/>
          <w:lang w:val="es-AR"/>
        </w:rPr>
        <w:t>Virginia L. Scovenna</w:t>
      </w:r>
    </w:p>
    <w:p w:rsidR="0022766A" w:rsidRDefault="0022766A" w:rsidP="00D96472">
      <w:pPr>
        <w:rPr>
          <w:rFonts w:ascii="Calibri" w:hAnsi="Calibri" w:cs="Calibri"/>
          <w:b/>
          <w:bCs/>
          <w:lang w:val="es-MX"/>
        </w:rPr>
      </w:pPr>
    </w:p>
    <w:p w:rsidR="0022766A" w:rsidRDefault="0022766A" w:rsidP="00D96472">
      <w:pPr>
        <w:rPr>
          <w:rFonts w:ascii="Calibri" w:hAnsi="Calibri" w:cs="Calibri"/>
          <w:b/>
          <w:bCs/>
          <w:lang w:val="es-MX"/>
        </w:rPr>
      </w:pPr>
    </w:p>
    <w:p w:rsidR="0022766A" w:rsidRPr="004A1D36" w:rsidRDefault="0022766A" w:rsidP="00D96472">
      <w:pPr>
        <w:rPr>
          <w:rFonts w:ascii="Calibri" w:hAnsi="Calibri" w:cs="Calibri"/>
          <w:b/>
          <w:bCs/>
          <w:lang w:val="es-MX"/>
        </w:rPr>
      </w:pPr>
      <w:r w:rsidRPr="004A1D36">
        <w:rPr>
          <w:rFonts w:ascii="Calibri" w:hAnsi="Calibri" w:cs="Calibri"/>
          <w:b/>
          <w:bCs/>
          <w:lang w:val="es-MX"/>
        </w:rPr>
        <w:t>18:30:</w:t>
      </w:r>
      <w:r>
        <w:rPr>
          <w:rFonts w:ascii="Calibri" w:hAnsi="Calibri" w:cs="Calibri"/>
          <w:b/>
          <w:bCs/>
          <w:lang w:val="es-MX"/>
        </w:rPr>
        <w:t xml:space="preserve"> </w:t>
      </w:r>
      <w:r w:rsidRPr="004A1D36">
        <w:rPr>
          <w:rFonts w:ascii="Calibri" w:hAnsi="Calibri" w:cs="Calibri"/>
          <w:b/>
          <w:bCs/>
          <w:lang w:val="es-MX"/>
        </w:rPr>
        <w:t xml:space="preserve">Palabras de cierre 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  <w:lang w:val="es-MX"/>
        </w:rPr>
        <w:t xml:space="preserve">Presidente de la Asociación Argentina de Derecho Administrativo: </w:t>
      </w:r>
      <w:r w:rsidRPr="008178E3">
        <w:rPr>
          <w:rFonts w:ascii="Calibri" w:hAnsi="Calibri" w:cs="Calibri"/>
          <w:b/>
          <w:bCs/>
          <w:lang w:val="es-MX"/>
        </w:rPr>
        <w:t>Homero Bibiloni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Autoridades </w:t>
      </w:r>
      <w:r w:rsidRPr="004A1D36">
        <w:rPr>
          <w:rFonts w:ascii="Calibri" w:hAnsi="Calibri" w:cs="Calibri"/>
        </w:rPr>
        <w:t>de la Universidad Austral</w:t>
      </w:r>
      <w:r>
        <w:rPr>
          <w:rFonts w:ascii="Calibri" w:hAnsi="Calibri" w:cs="Calibri"/>
        </w:rPr>
        <w:t>.</w:t>
      </w:r>
    </w:p>
    <w:p w:rsidR="0022766A" w:rsidRPr="004A1D36" w:rsidRDefault="0022766A" w:rsidP="00D96472">
      <w:pPr>
        <w:ind w:left="1410" w:hanging="1410"/>
        <w:jc w:val="both"/>
        <w:rPr>
          <w:rFonts w:ascii="Calibri" w:hAnsi="Calibri" w:cs="Calibri"/>
        </w:rPr>
      </w:pP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  <w:r w:rsidRPr="004A1D36">
        <w:rPr>
          <w:rFonts w:ascii="Calibri" w:hAnsi="Calibri" w:cs="Calibri"/>
        </w:rPr>
        <w:tab/>
      </w:r>
    </w:p>
    <w:p w:rsidR="0022766A" w:rsidRPr="004A1D36" w:rsidRDefault="0022766A" w:rsidP="00D96472">
      <w:pPr>
        <w:pStyle w:val="Ttulo8"/>
        <w:rPr>
          <w:rFonts w:ascii="Calibri" w:hAnsi="Calibri" w:cs="Calibri"/>
          <w:b/>
          <w:bCs/>
          <w:smallCaps w:val="0"/>
          <w:sz w:val="24"/>
          <w:szCs w:val="24"/>
          <w:u w:val="none"/>
        </w:rPr>
      </w:pPr>
      <w:r w:rsidRPr="004A1D36">
        <w:rPr>
          <w:rFonts w:ascii="Calibri" w:hAnsi="Calibri" w:cs="Calibri"/>
          <w:b/>
          <w:bCs/>
          <w:smallCaps w:val="0"/>
          <w:sz w:val="24"/>
          <w:szCs w:val="24"/>
          <w:u w:val="none"/>
        </w:rPr>
        <w:t>18:40 Entrega de Certificados</w:t>
      </w:r>
    </w:p>
    <w:p w:rsidR="0022766A" w:rsidRPr="004A1D36" w:rsidRDefault="0022766A" w:rsidP="00D96472">
      <w:pPr>
        <w:pStyle w:val="Ttulo8"/>
        <w:rPr>
          <w:rFonts w:ascii="Calibri" w:hAnsi="Calibri" w:cs="Calibri"/>
          <w:b/>
          <w:bCs/>
          <w:smallCaps w:val="0"/>
          <w:sz w:val="24"/>
          <w:szCs w:val="24"/>
        </w:rPr>
      </w:pPr>
    </w:p>
    <w:p w:rsidR="0022766A" w:rsidRPr="004A1D36" w:rsidRDefault="0022766A" w:rsidP="00D96472">
      <w:pPr>
        <w:pStyle w:val="Ttulo8"/>
        <w:rPr>
          <w:rFonts w:ascii="Calibri" w:hAnsi="Calibri" w:cs="Calibri"/>
          <w:b/>
          <w:bCs/>
          <w:smallCaps w:val="0"/>
          <w:sz w:val="24"/>
          <w:szCs w:val="24"/>
        </w:rPr>
      </w:pPr>
      <w:r w:rsidRPr="004A1D36">
        <w:rPr>
          <w:rFonts w:ascii="Calibri" w:hAnsi="Calibri" w:cs="Calibri"/>
          <w:b/>
          <w:bCs/>
          <w:smallCaps w:val="0"/>
          <w:sz w:val="24"/>
          <w:szCs w:val="24"/>
        </w:rPr>
        <w:t>DETALLES ADMINISTRATIVOS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>Lugar: Sede Garay. 2º Piso, Salón Auditorio</w:t>
      </w:r>
    </w:p>
    <w:p w:rsidR="0022766A" w:rsidRPr="004A1D36" w:rsidRDefault="0022766A" w:rsidP="00D96472">
      <w:pPr>
        <w:pStyle w:val="Ttulo9"/>
        <w:rPr>
          <w:rFonts w:ascii="Calibri" w:hAnsi="Calibri" w:cs="Calibri"/>
          <w:smallCaps w:val="0"/>
          <w:sz w:val="24"/>
          <w:szCs w:val="24"/>
        </w:rPr>
      </w:pPr>
      <w:r w:rsidRPr="004A1D36">
        <w:rPr>
          <w:rFonts w:ascii="Calibri" w:hAnsi="Calibri" w:cs="Calibri"/>
          <w:smallCaps w:val="0"/>
          <w:sz w:val="24"/>
          <w:szCs w:val="24"/>
        </w:rPr>
        <w:t>INSCRIPCIÓN</w:t>
      </w:r>
    </w:p>
    <w:p w:rsidR="0022766A" w:rsidRPr="004A1D36" w:rsidRDefault="0022766A" w:rsidP="00D96472">
      <w:pPr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Reserva de vacante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>Se puede reservar una vacante de las siguientes formas: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 xml:space="preserve">Por </w:t>
      </w:r>
      <w:r w:rsidRPr="004A1D36">
        <w:rPr>
          <w:rFonts w:ascii="Calibri" w:hAnsi="Calibri" w:cs="Calibri"/>
          <w:b/>
          <w:bCs/>
        </w:rPr>
        <w:t>teléfono</w:t>
      </w:r>
      <w:r w:rsidRPr="004A1D36">
        <w:rPr>
          <w:rFonts w:ascii="Calibri" w:hAnsi="Calibri" w:cs="Calibri"/>
        </w:rPr>
        <w:t xml:space="preserve"> al (011) 5921-8080/8090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 xml:space="preserve">Por </w:t>
      </w:r>
      <w:r w:rsidRPr="004A1D36">
        <w:rPr>
          <w:rFonts w:ascii="Calibri" w:hAnsi="Calibri" w:cs="Calibri"/>
          <w:b/>
          <w:bCs/>
        </w:rPr>
        <w:t>e-mail</w:t>
      </w:r>
      <w:r w:rsidRPr="004A1D36">
        <w:rPr>
          <w:rFonts w:ascii="Calibri" w:hAnsi="Calibri" w:cs="Calibri"/>
        </w:rPr>
        <w:t xml:space="preserve"> a </w:t>
      </w:r>
      <w:hyperlink r:id="rId9" w:history="1">
        <w:r w:rsidRPr="004A1D36">
          <w:rPr>
            <w:rStyle w:val="Hipervnculo"/>
            <w:rFonts w:ascii="Calibri" w:hAnsi="Calibri" w:cs="Calibri"/>
            <w:color w:val="auto"/>
          </w:rPr>
          <w:t>informes@fd.austral.edu.ar</w:t>
        </w:r>
      </w:hyperlink>
    </w:p>
    <w:p w:rsidR="0022766A" w:rsidRPr="004A1D36" w:rsidRDefault="0022766A" w:rsidP="00D96472">
      <w:pPr>
        <w:rPr>
          <w:rFonts w:ascii="Calibri" w:hAnsi="Calibri" w:cs="Calibri"/>
          <w:i/>
          <w:iCs/>
        </w:rPr>
      </w:pPr>
      <w:r w:rsidRPr="004A1D36">
        <w:rPr>
          <w:rFonts w:ascii="Calibri" w:hAnsi="Calibri" w:cs="Calibri"/>
          <w:i/>
          <w:iCs/>
        </w:rPr>
        <w:lastRenderedPageBreak/>
        <w:t>Se debe indicar nombre, apellido, dirección y un teléfono del inscripto.</w:t>
      </w:r>
    </w:p>
    <w:p w:rsidR="0022766A" w:rsidRPr="004A1D36" w:rsidRDefault="0022766A" w:rsidP="00D96472">
      <w:pPr>
        <w:pStyle w:val="Ttulo9"/>
        <w:rPr>
          <w:rFonts w:ascii="Calibri" w:hAnsi="Calibri" w:cs="Calibri"/>
          <w:smallCaps w:val="0"/>
          <w:sz w:val="24"/>
          <w:szCs w:val="24"/>
        </w:rPr>
      </w:pPr>
      <w:r w:rsidRPr="004A1D36">
        <w:rPr>
          <w:rFonts w:ascii="Calibri" w:hAnsi="Calibri" w:cs="Calibri"/>
          <w:smallCaps w:val="0"/>
          <w:sz w:val="24"/>
          <w:szCs w:val="24"/>
        </w:rPr>
        <w:t>Pago de matrícula</w:t>
      </w:r>
    </w:p>
    <w:p w:rsidR="0022766A" w:rsidRPr="004A1D36" w:rsidRDefault="0022766A" w:rsidP="00D96472">
      <w:r w:rsidRPr="004A1D36">
        <w:t xml:space="preserve">Matrícula $ </w:t>
      </w:r>
      <w:r>
        <w:t>620,00</w:t>
      </w:r>
      <w:r w:rsidRPr="004A1D36">
        <w:t xml:space="preserve"> pagando </w:t>
      </w:r>
      <w:r w:rsidRPr="0099339E">
        <w:rPr>
          <w:i/>
          <w:iCs/>
        </w:rPr>
        <w:t>antes del 7 de mayo</w:t>
      </w:r>
      <w:r w:rsidRPr="004A1D36">
        <w:t xml:space="preserve"> $ </w:t>
      </w:r>
      <w:r>
        <w:t>700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>La matrícula puede pagarse de las siguientes formas:</w:t>
      </w:r>
    </w:p>
    <w:p w:rsidR="0022766A" w:rsidRPr="004A1D36" w:rsidRDefault="0022766A" w:rsidP="00D96472">
      <w:pPr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Depósito o Transferencia Bancaria. Banco Río, sucursal 195</w:t>
      </w:r>
    </w:p>
    <w:p w:rsidR="0022766A" w:rsidRPr="004A1D36" w:rsidRDefault="0022766A" w:rsidP="00D96472">
      <w:pPr>
        <w:rPr>
          <w:rFonts w:ascii="Calibri" w:hAnsi="Calibri" w:cs="Calibri"/>
          <w:i/>
          <w:iCs/>
        </w:rPr>
      </w:pPr>
      <w:r w:rsidRPr="004A1D36">
        <w:rPr>
          <w:rFonts w:ascii="Calibri" w:hAnsi="Calibri" w:cs="Calibri"/>
          <w:i/>
          <w:iCs/>
        </w:rPr>
        <w:t>Cuenta corriente en $ 195-4084/4</w:t>
      </w:r>
    </w:p>
    <w:p w:rsidR="0022766A" w:rsidRPr="004A1D36" w:rsidRDefault="0022766A" w:rsidP="00D96472">
      <w:pPr>
        <w:rPr>
          <w:rFonts w:ascii="Calibri" w:hAnsi="Calibri" w:cs="Calibri"/>
          <w:i/>
          <w:iCs/>
        </w:rPr>
      </w:pPr>
      <w:r w:rsidRPr="004A1D36">
        <w:rPr>
          <w:rFonts w:ascii="Calibri" w:hAnsi="Calibri" w:cs="Calibri"/>
          <w:i/>
          <w:iCs/>
        </w:rPr>
        <w:t>CBU 30-59495091-3</w:t>
      </w:r>
    </w:p>
    <w:p w:rsidR="0022766A" w:rsidRPr="004A1D36" w:rsidRDefault="0022766A" w:rsidP="00D96472">
      <w:pPr>
        <w:rPr>
          <w:rFonts w:ascii="Calibri" w:hAnsi="Calibri" w:cs="Calibri"/>
          <w:i/>
          <w:iCs/>
        </w:rPr>
      </w:pPr>
      <w:r w:rsidRPr="004A1D36">
        <w:rPr>
          <w:rFonts w:ascii="Calibri" w:hAnsi="Calibri" w:cs="Calibri"/>
          <w:i/>
          <w:iCs/>
        </w:rPr>
        <w:t>Enviar el cronograma al (011) 4300-8245</w:t>
      </w:r>
    </w:p>
    <w:p w:rsidR="0022766A" w:rsidRPr="004A1D36" w:rsidRDefault="0022766A" w:rsidP="00D96472">
      <w:pPr>
        <w:rPr>
          <w:rFonts w:ascii="Calibri" w:hAnsi="Calibri" w:cs="Calibri"/>
          <w:i/>
          <w:iCs/>
        </w:rPr>
      </w:pPr>
      <w:r w:rsidRPr="004A1D36">
        <w:rPr>
          <w:rFonts w:ascii="Calibri" w:hAnsi="Calibri" w:cs="Calibri"/>
          <w:i/>
          <w:iCs/>
        </w:rPr>
        <w:t>Cheques a nombre de ACES</w:t>
      </w:r>
    </w:p>
    <w:p w:rsidR="0022766A" w:rsidRPr="004A1D36" w:rsidRDefault="0022766A" w:rsidP="00D96472">
      <w:pPr>
        <w:rPr>
          <w:rFonts w:ascii="Calibri" w:hAnsi="Calibri" w:cs="Calibri"/>
          <w:b/>
          <w:bCs/>
        </w:rPr>
      </w:pPr>
      <w:r w:rsidRPr="004A1D36">
        <w:rPr>
          <w:rFonts w:ascii="Calibri" w:hAnsi="Calibri" w:cs="Calibri"/>
          <w:b/>
          <w:bCs/>
        </w:rPr>
        <w:t>En la Universidad Austral</w:t>
      </w:r>
    </w:p>
    <w:p w:rsidR="0022766A" w:rsidRPr="004A1D36" w:rsidRDefault="0022766A" w:rsidP="00D96472">
      <w:pPr>
        <w:rPr>
          <w:rFonts w:ascii="Calibri" w:hAnsi="Calibri" w:cs="Calibri"/>
        </w:rPr>
      </w:pPr>
      <w:r w:rsidRPr="004A1D36">
        <w:rPr>
          <w:rFonts w:ascii="Calibri" w:hAnsi="Calibri" w:cs="Calibri"/>
        </w:rPr>
        <w:t>en efectivo, cheque, tarjeta de crédito o tarjeta de débito</w:t>
      </w:r>
    </w:p>
    <w:p w:rsidR="0022766A" w:rsidRDefault="0022766A">
      <w:r w:rsidRPr="004A1D36">
        <w:rPr>
          <w:rFonts w:ascii="Calibri" w:hAnsi="Calibri" w:cs="Calibri"/>
        </w:rPr>
        <w:t>de lunes a viernes de 9 a 13 y de 14 a 18hs.</w:t>
      </w:r>
    </w:p>
    <w:sectPr w:rsidR="0022766A" w:rsidSect="00035FFA">
      <w:footerReference w:type="default" r:id="rId10"/>
      <w:pgSz w:w="11907" w:h="16840" w:code="9"/>
      <w:pgMar w:top="426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18" w:rsidRDefault="007D0618" w:rsidP="000D2EDD">
      <w:r>
        <w:separator/>
      </w:r>
    </w:p>
  </w:endnote>
  <w:endnote w:type="continuationSeparator" w:id="0">
    <w:p w:rsidR="007D0618" w:rsidRDefault="007D0618" w:rsidP="000D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A" w:rsidRDefault="0022766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36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2766A" w:rsidRDefault="002276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18" w:rsidRDefault="007D0618" w:rsidP="000D2EDD">
      <w:r>
        <w:separator/>
      </w:r>
    </w:p>
  </w:footnote>
  <w:footnote w:type="continuationSeparator" w:id="0">
    <w:p w:rsidR="007D0618" w:rsidRDefault="007D0618" w:rsidP="000D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2"/>
    <w:rsid w:val="000045BE"/>
    <w:rsid w:val="00011F64"/>
    <w:rsid w:val="000264AA"/>
    <w:rsid w:val="00035FFA"/>
    <w:rsid w:val="00053EB9"/>
    <w:rsid w:val="00064022"/>
    <w:rsid w:val="0008492E"/>
    <w:rsid w:val="00084B12"/>
    <w:rsid w:val="000D0F12"/>
    <w:rsid w:val="000D2EDD"/>
    <w:rsid w:val="001020FE"/>
    <w:rsid w:val="00106110"/>
    <w:rsid w:val="00130719"/>
    <w:rsid w:val="00140A45"/>
    <w:rsid w:val="001477CD"/>
    <w:rsid w:val="00177DA6"/>
    <w:rsid w:val="00184AEE"/>
    <w:rsid w:val="001A63E8"/>
    <w:rsid w:val="001C36EB"/>
    <w:rsid w:val="001C3B0E"/>
    <w:rsid w:val="00215E64"/>
    <w:rsid w:val="0021651A"/>
    <w:rsid w:val="0022766A"/>
    <w:rsid w:val="00254EB6"/>
    <w:rsid w:val="002912E5"/>
    <w:rsid w:val="002D466D"/>
    <w:rsid w:val="00342EB8"/>
    <w:rsid w:val="00345233"/>
    <w:rsid w:val="00346453"/>
    <w:rsid w:val="00361F39"/>
    <w:rsid w:val="003D26A8"/>
    <w:rsid w:val="003F320F"/>
    <w:rsid w:val="004255B8"/>
    <w:rsid w:val="004257B6"/>
    <w:rsid w:val="00444349"/>
    <w:rsid w:val="004645A7"/>
    <w:rsid w:val="00471D63"/>
    <w:rsid w:val="00484764"/>
    <w:rsid w:val="00491272"/>
    <w:rsid w:val="00497A0D"/>
    <w:rsid w:val="004A00E4"/>
    <w:rsid w:val="004A1D36"/>
    <w:rsid w:val="004B37C8"/>
    <w:rsid w:val="004B7B21"/>
    <w:rsid w:val="004D0F25"/>
    <w:rsid w:val="004D362F"/>
    <w:rsid w:val="004D5164"/>
    <w:rsid w:val="004E5132"/>
    <w:rsid w:val="004E7DF5"/>
    <w:rsid w:val="005139A6"/>
    <w:rsid w:val="00521E6F"/>
    <w:rsid w:val="00530560"/>
    <w:rsid w:val="005357E6"/>
    <w:rsid w:val="00536C9F"/>
    <w:rsid w:val="00555107"/>
    <w:rsid w:val="00597E18"/>
    <w:rsid w:val="005B160B"/>
    <w:rsid w:val="005C3021"/>
    <w:rsid w:val="005D540C"/>
    <w:rsid w:val="00606AB8"/>
    <w:rsid w:val="006163AD"/>
    <w:rsid w:val="00626F10"/>
    <w:rsid w:val="00627A80"/>
    <w:rsid w:val="006B1FBD"/>
    <w:rsid w:val="006B27B3"/>
    <w:rsid w:val="006C15A5"/>
    <w:rsid w:val="006C2966"/>
    <w:rsid w:val="006E1A15"/>
    <w:rsid w:val="00701373"/>
    <w:rsid w:val="00706C4D"/>
    <w:rsid w:val="007148D5"/>
    <w:rsid w:val="0072393C"/>
    <w:rsid w:val="00745118"/>
    <w:rsid w:val="0075228D"/>
    <w:rsid w:val="00754463"/>
    <w:rsid w:val="00770D40"/>
    <w:rsid w:val="0078346B"/>
    <w:rsid w:val="007D0618"/>
    <w:rsid w:val="007E0D4E"/>
    <w:rsid w:val="00805DC5"/>
    <w:rsid w:val="008178E3"/>
    <w:rsid w:val="00822CCE"/>
    <w:rsid w:val="008232F5"/>
    <w:rsid w:val="00825610"/>
    <w:rsid w:val="00837952"/>
    <w:rsid w:val="008B1996"/>
    <w:rsid w:val="008D6DD0"/>
    <w:rsid w:val="008E70F5"/>
    <w:rsid w:val="00917C2A"/>
    <w:rsid w:val="00924AE8"/>
    <w:rsid w:val="00927ACC"/>
    <w:rsid w:val="00956D10"/>
    <w:rsid w:val="00980769"/>
    <w:rsid w:val="0098221F"/>
    <w:rsid w:val="009826A8"/>
    <w:rsid w:val="009863B4"/>
    <w:rsid w:val="0099339E"/>
    <w:rsid w:val="009B1980"/>
    <w:rsid w:val="009C4EBE"/>
    <w:rsid w:val="009C4ED4"/>
    <w:rsid w:val="009F52DC"/>
    <w:rsid w:val="00A3386C"/>
    <w:rsid w:val="00A51C47"/>
    <w:rsid w:val="00A55305"/>
    <w:rsid w:val="00AC1450"/>
    <w:rsid w:val="00B02E70"/>
    <w:rsid w:val="00B031A8"/>
    <w:rsid w:val="00B6650D"/>
    <w:rsid w:val="00B71474"/>
    <w:rsid w:val="00B74E0F"/>
    <w:rsid w:val="00B74FFC"/>
    <w:rsid w:val="00B81A9B"/>
    <w:rsid w:val="00B91174"/>
    <w:rsid w:val="00BB0FD0"/>
    <w:rsid w:val="00BF2FEC"/>
    <w:rsid w:val="00C20358"/>
    <w:rsid w:val="00C31F5B"/>
    <w:rsid w:val="00C364C9"/>
    <w:rsid w:val="00C94C87"/>
    <w:rsid w:val="00D02BC4"/>
    <w:rsid w:val="00D05520"/>
    <w:rsid w:val="00D1391F"/>
    <w:rsid w:val="00D23DD3"/>
    <w:rsid w:val="00D3398D"/>
    <w:rsid w:val="00D53C57"/>
    <w:rsid w:val="00D6219A"/>
    <w:rsid w:val="00D96472"/>
    <w:rsid w:val="00DA3F89"/>
    <w:rsid w:val="00DB7716"/>
    <w:rsid w:val="00DD7AD4"/>
    <w:rsid w:val="00E057EA"/>
    <w:rsid w:val="00E2117B"/>
    <w:rsid w:val="00E63C74"/>
    <w:rsid w:val="00E76B5D"/>
    <w:rsid w:val="00EA587D"/>
    <w:rsid w:val="00EA6CAE"/>
    <w:rsid w:val="00ED0A74"/>
    <w:rsid w:val="00EF2199"/>
    <w:rsid w:val="00F046A6"/>
    <w:rsid w:val="00F313B1"/>
    <w:rsid w:val="00F53F9F"/>
    <w:rsid w:val="00F56F93"/>
    <w:rsid w:val="00FB4265"/>
    <w:rsid w:val="00FC6B0E"/>
    <w:rsid w:val="00FD3A19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4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96472"/>
    <w:pPr>
      <w:keepNext/>
      <w:outlineLvl w:val="0"/>
    </w:pPr>
    <w:rPr>
      <w:rFonts w:ascii="Helv" w:hAnsi="Helv" w:cs="Helv"/>
      <w:b/>
      <w:bCs/>
      <w:smallCap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D96472"/>
    <w:pPr>
      <w:keepNext/>
      <w:jc w:val="center"/>
      <w:outlineLvl w:val="2"/>
    </w:pPr>
    <w:rPr>
      <w:rFonts w:ascii="Helv" w:hAnsi="Helv" w:cs="Helv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D96472"/>
    <w:pPr>
      <w:keepNext/>
      <w:jc w:val="center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D96472"/>
    <w:pPr>
      <w:keepNext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link w:val="Ttulo7Car"/>
    <w:uiPriority w:val="99"/>
    <w:qFormat/>
    <w:rsid w:val="00D96472"/>
    <w:pPr>
      <w:keepNext/>
      <w:jc w:val="center"/>
      <w:outlineLvl w:val="6"/>
    </w:pPr>
    <w:rPr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D96472"/>
    <w:pPr>
      <w:keepNext/>
      <w:jc w:val="both"/>
      <w:outlineLvl w:val="7"/>
    </w:pPr>
    <w:rPr>
      <w:smallCap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96472"/>
    <w:pPr>
      <w:keepNext/>
      <w:outlineLvl w:val="8"/>
    </w:pPr>
    <w:rPr>
      <w:b/>
      <w:bCs/>
      <w:smallCap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96472"/>
    <w:rPr>
      <w:rFonts w:ascii="Helv" w:hAnsi="Helv" w:cs="Helv"/>
      <w:b/>
      <w:bCs/>
      <w:smallCaps/>
      <w:color w:val="000000"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96472"/>
    <w:rPr>
      <w:rFonts w:ascii="Helv" w:hAnsi="Helv" w:cs="Helv"/>
      <w:b/>
      <w:bCs/>
      <w:color w:val="000000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D96472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96472"/>
    <w:rPr>
      <w:rFonts w:ascii="Times New Roman" w:hAnsi="Times New Roman" w:cs="Times New Roman"/>
      <w:b/>
      <w:bCs/>
      <w:smallCap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D96472"/>
    <w:rPr>
      <w:rFonts w:ascii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96472"/>
    <w:rPr>
      <w:rFonts w:ascii="Times New Roman" w:hAnsi="Times New Roman" w:cs="Times New Roman"/>
      <w:smallCaps/>
      <w:sz w:val="24"/>
      <w:szCs w:val="24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96472"/>
    <w:rPr>
      <w:rFonts w:ascii="Times New Roman" w:hAnsi="Times New Roman" w:cs="Times New Roman"/>
      <w:b/>
      <w:bCs/>
      <w:smallCaps/>
      <w:sz w:val="24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rsid w:val="00D9647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D96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6472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96472"/>
  </w:style>
  <w:style w:type="character" w:styleId="nfasis">
    <w:name w:val="Emphasis"/>
    <w:basedOn w:val="Fuentedeprrafopredeter"/>
    <w:uiPriority w:val="99"/>
    <w:qFormat/>
    <w:rsid w:val="00D96472"/>
    <w:rPr>
      <w:i/>
      <w:iCs/>
    </w:rPr>
  </w:style>
  <w:style w:type="paragraph" w:styleId="Prrafodelista">
    <w:name w:val="List Paragraph"/>
    <w:basedOn w:val="Normal"/>
    <w:uiPriority w:val="99"/>
    <w:qFormat/>
    <w:rsid w:val="00D964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count">
    <w:name w:val="doccount"/>
    <w:uiPriority w:val="99"/>
    <w:rsid w:val="00D96472"/>
  </w:style>
  <w:style w:type="character" w:styleId="Textoennegrita">
    <w:name w:val="Strong"/>
    <w:basedOn w:val="Fuentedeprrafopredeter"/>
    <w:uiPriority w:val="99"/>
    <w:qFormat/>
    <w:rsid w:val="00D964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D96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647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4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96472"/>
    <w:pPr>
      <w:keepNext/>
      <w:outlineLvl w:val="0"/>
    </w:pPr>
    <w:rPr>
      <w:rFonts w:ascii="Helv" w:hAnsi="Helv" w:cs="Helv"/>
      <w:b/>
      <w:bCs/>
      <w:smallCap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D96472"/>
    <w:pPr>
      <w:keepNext/>
      <w:jc w:val="center"/>
      <w:outlineLvl w:val="2"/>
    </w:pPr>
    <w:rPr>
      <w:rFonts w:ascii="Helv" w:hAnsi="Helv" w:cs="Helv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D96472"/>
    <w:pPr>
      <w:keepNext/>
      <w:jc w:val="center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D96472"/>
    <w:pPr>
      <w:keepNext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link w:val="Ttulo7Car"/>
    <w:uiPriority w:val="99"/>
    <w:qFormat/>
    <w:rsid w:val="00D96472"/>
    <w:pPr>
      <w:keepNext/>
      <w:jc w:val="center"/>
      <w:outlineLvl w:val="6"/>
    </w:pPr>
    <w:rPr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D96472"/>
    <w:pPr>
      <w:keepNext/>
      <w:jc w:val="both"/>
      <w:outlineLvl w:val="7"/>
    </w:pPr>
    <w:rPr>
      <w:smallCap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D96472"/>
    <w:pPr>
      <w:keepNext/>
      <w:outlineLvl w:val="8"/>
    </w:pPr>
    <w:rPr>
      <w:b/>
      <w:bCs/>
      <w:smallCap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96472"/>
    <w:rPr>
      <w:rFonts w:ascii="Helv" w:hAnsi="Helv" w:cs="Helv"/>
      <w:b/>
      <w:bCs/>
      <w:smallCaps/>
      <w:color w:val="000000"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96472"/>
    <w:rPr>
      <w:rFonts w:ascii="Helv" w:hAnsi="Helv" w:cs="Helv"/>
      <w:b/>
      <w:bCs/>
      <w:color w:val="000000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D96472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96472"/>
    <w:rPr>
      <w:rFonts w:ascii="Times New Roman" w:hAnsi="Times New Roman" w:cs="Times New Roman"/>
      <w:b/>
      <w:bCs/>
      <w:smallCap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D96472"/>
    <w:rPr>
      <w:rFonts w:ascii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96472"/>
    <w:rPr>
      <w:rFonts w:ascii="Times New Roman" w:hAnsi="Times New Roman" w:cs="Times New Roman"/>
      <w:smallCaps/>
      <w:sz w:val="24"/>
      <w:szCs w:val="24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96472"/>
    <w:rPr>
      <w:rFonts w:ascii="Times New Roman" w:hAnsi="Times New Roman" w:cs="Times New Roman"/>
      <w:b/>
      <w:bCs/>
      <w:smallCaps/>
      <w:sz w:val="24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rsid w:val="00D9647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D96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6472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96472"/>
  </w:style>
  <w:style w:type="character" w:styleId="nfasis">
    <w:name w:val="Emphasis"/>
    <w:basedOn w:val="Fuentedeprrafopredeter"/>
    <w:uiPriority w:val="99"/>
    <w:qFormat/>
    <w:rsid w:val="00D96472"/>
    <w:rPr>
      <w:i/>
      <w:iCs/>
    </w:rPr>
  </w:style>
  <w:style w:type="paragraph" w:styleId="Prrafodelista">
    <w:name w:val="List Paragraph"/>
    <w:basedOn w:val="Normal"/>
    <w:uiPriority w:val="99"/>
    <w:qFormat/>
    <w:rsid w:val="00D964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count">
    <w:name w:val="doccount"/>
    <w:uiPriority w:val="99"/>
    <w:rsid w:val="00D96472"/>
  </w:style>
  <w:style w:type="character" w:styleId="Textoennegrita">
    <w:name w:val="Strong"/>
    <w:basedOn w:val="Fuentedeprrafopredeter"/>
    <w:uiPriority w:val="99"/>
    <w:qFormat/>
    <w:rsid w:val="00D964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D96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647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merlo@yaho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rmes@fd.austral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lfalcone</cp:lastModifiedBy>
  <cp:revision>2</cp:revision>
  <dcterms:created xsi:type="dcterms:W3CDTF">2015-06-23T20:16:00Z</dcterms:created>
  <dcterms:modified xsi:type="dcterms:W3CDTF">2015-06-23T20:16:00Z</dcterms:modified>
</cp:coreProperties>
</file>